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5408E3DF"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7A6AEB" w:rsidRPr="007A6AEB">
        <w:rPr>
          <w:rFonts w:ascii="Times New Roman" w:hAnsi="Times New Roman" w:cs="Times New Roman"/>
          <w:b/>
          <w:bCs/>
          <w:sz w:val="28"/>
          <w:szCs w:val="40"/>
          <w:lang w:val="sq-AL" w:eastAsia="x-none"/>
        </w:rPr>
        <w:t>Space geodesy</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6FD9C67D"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7A6AEB" w:rsidRPr="007A6AEB">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5A686A45" w:rsidR="00EE0BFB" w:rsidRPr="001C7A85" w:rsidRDefault="007A6AEB" w:rsidP="00654D00">
            <w:pPr>
              <w:pStyle w:val="1"/>
              <w:spacing w:before="0" w:after="0"/>
              <w:rPr>
                <w:rFonts w:asciiTheme="minorHAnsi" w:hAnsiTheme="minorHAnsi" w:cstheme="minorHAnsi"/>
                <w:b w:val="0"/>
                <w:sz w:val="22"/>
                <w:szCs w:val="22"/>
              </w:rPr>
            </w:pPr>
            <w:r w:rsidRPr="001C7A85">
              <w:rPr>
                <w:rFonts w:ascii="Arial Narrow" w:eastAsia="Times New Roman" w:hAnsi="Arial Narrow" w:cs="Times New Roman"/>
                <w:b w:val="0"/>
                <w:sz w:val="22"/>
                <w:szCs w:val="22"/>
                <w:lang w:val="en-US" w:eastAsia="ru-RU"/>
              </w:rPr>
              <w:t>Space geodesy</w:t>
            </w:r>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6949621A" w:rsidR="00EE0BFB" w:rsidRPr="007A6AEB" w:rsidRDefault="007A6AEB" w:rsidP="00654D00">
            <w:pPr>
              <w:spacing w:after="0" w:line="240" w:lineRule="auto"/>
              <w:rPr>
                <w:rFonts w:cstheme="minorHAnsi"/>
                <w:i/>
                <w:iCs/>
              </w:rPr>
            </w:pPr>
            <w:r w:rsidRPr="007A6AEB">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3F4560ED" w:rsidR="00EE0BFB" w:rsidRPr="008B0F2F" w:rsidRDefault="00654D00" w:rsidP="00440EA1">
            <w:pPr>
              <w:spacing w:after="0" w:line="240" w:lineRule="auto"/>
              <w:rPr>
                <w:rFonts w:cstheme="minorHAnsi"/>
                <w:i/>
              </w:rPr>
            </w:pPr>
            <w:r>
              <w:rPr>
                <w:rFonts w:cstheme="minorHAnsi"/>
              </w:rPr>
              <w:t>Specia</w:t>
            </w:r>
            <w:r w:rsidR="007A6AEB">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0AD324B3" w:rsidR="00EE0BFB" w:rsidRPr="008B0F2F" w:rsidRDefault="000E1492" w:rsidP="001641E2">
            <w:pPr>
              <w:spacing w:after="0" w:line="240" w:lineRule="auto"/>
              <w:rPr>
                <w:rFonts w:cstheme="minorHAnsi"/>
              </w:rPr>
            </w:pPr>
            <w:r>
              <w:rPr>
                <w:rFonts w:cstheme="minorHAnsi"/>
              </w:rPr>
              <w:t>108</w:t>
            </w:r>
            <w:r w:rsidR="00654D00">
              <w:rPr>
                <w:rFonts w:cstheme="minorHAnsi"/>
              </w:rPr>
              <w:t xml:space="preserve">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789461EE" w:rsidR="00EE0BFB" w:rsidRPr="008B0F2F" w:rsidRDefault="007A6AEB"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@gmail.com</w:t>
            </w:r>
          </w:p>
        </w:tc>
      </w:tr>
      <w:tr w:rsidR="00EE0BFB" w:rsidRPr="00825BE3" w14:paraId="4A3A6741" w14:textId="77777777" w:rsidTr="00EE0BFB">
        <w:tc>
          <w:tcPr>
            <w:tcW w:w="9521" w:type="dxa"/>
            <w:gridSpan w:val="4"/>
          </w:tcPr>
          <w:p w14:paraId="58B59C4F" w14:textId="1CECE56F" w:rsidR="00242F4E" w:rsidRPr="008B0F2F" w:rsidRDefault="008B0F2F" w:rsidP="007A6AEB">
            <w:pPr>
              <w:spacing w:after="0" w:line="240" w:lineRule="auto"/>
              <w:rPr>
                <w:rFonts w:cstheme="minorHAnsi"/>
                <w:i/>
                <w:lang w:eastAsia="zh-CN"/>
              </w:rPr>
            </w:pPr>
            <w:r w:rsidRPr="008B0F2F">
              <w:rPr>
                <w:rFonts w:cstheme="minorHAnsi"/>
                <w:b/>
              </w:rPr>
              <w:t>Program</w:t>
            </w:r>
            <w:r w:rsidR="00242F4E" w:rsidRPr="008B0F2F">
              <w:rPr>
                <w:rFonts w:cstheme="minorHAnsi"/>
                <w:b/>
              </w:rPr>
              <w:t xml:space="preserve"> Description: </w:t>
            </w:r>
            <w:r w:rsidR="007A6AEB" w:rsidRPr="007A6AEB">
              <w:rPr>
                <w:rFonts w:cstheme="minorHAnsi"/>
              </w:rPr>
              <w:t xml:space="preserve">Geodesy-engineers should be able to create modern advanced technologies and implement them in production. In the preparation of the work program, the aim was to fully teach the "Space geodesy" course to students of construction professions of higher educational institutions - future construction engineers, and to ensure their preparation for mastering special courses in their professional fields. </w:t>
            </w:r>
          </w:p>
        </w:tc>
      </w:tr>
      <w:tr w:rsidR="00EE0BFB" w:rsidRPr="00EA7D98" w14:paraId="42D57B21" w14:textId="77777777" w:rsidTr="00EE0BFB">
        <w:tc>
          <w:tcPr>
            <w:tcW w:w="9521" w:type="dxa"/>
            <w:gridSpan w:val="4"/>
          </w:tcPr>
          <w:p w14:paraId="3D97F950" w14:textId="2E1CAB85" w:rsidR="00EE0BFB" w:rsidRPr="008B0F2F" w:rsidRDefault="00EE0BFB" w:rsidP="00EE0BFB">
            <w:pPr>
              <w:spacing w:after="0" w:line="240" w:lineRule="auto"/>
              <w:rPr>
                <w:rFonts w:cstheme="minorHAnsi"/>
              </w:rPr>
            </w:pPr>
            <w:r w:rsidRPr="008B0F2F">
              <w:rPr>
                <w:rFonts w:cstheme="minorHAnsi"/>
                <w:b/>
              </w:rPr>
              <w:t>Objectives</w:t>
            </w:r>
            <w:r w:rsidRPr="008B0F2F">
              <w:rPr>
                <w:rFonts w:cstheme="minorHAnsi"/>
              </w:rPr>
              <w:t>:</w:t>
            </w:r>
            <w:r w:rsidR="007C019E">
              <w:t xml:space="preserve"> </w:t>
            </w:r>
            <w:r w:rsidR="007A6AEB" w:rsidRPr="007A6AEB">
              <w:rPr>
                <w:rFonts w:cstheme="minorHAnsi"/>
              </w:rPr>
              <w:t>It aims to make students proficient in complex geodetic work and various types of geodetic measurements and to provide students with in-depth knowledge of geodesy.</w:t>
            </w:r>
          </w:p>
          <w:p w14:paraId="44065AC8" w14:textId="4EE044C1" w:rsidR="00242F4E" w:rsidRPr="008B0F2F" w:rsidRDefault="00242F4E" w:rsidP="00EE0BFB">
            <w:pPr>
              <w:spacing w:after="0" w:line="240" w:lineRule="auto"/>
              <w:rPr>
                <w:rFonts w:cstheme="minorHAnsi"/>
                <w:i/>
                <w:lang w:eastAsia="zh-CN"/>
              </w:rPr>
            </w:pPr>
          </w:p>
        </w:tc>
      </w:tr>
      <w:tr w:rsidR="00EE0BFB" w:rsidRPr="00825BE3" w14:paraId="0045E0BD" w14:textId="77777777" w:rsidTr="00EE0BFB">
        <w:tc>
          <w:tcPr>
            <w:tcW w:w="9521" w:type="dxa"/>
            <w:gridSpan w:val="4"/>
          </w:tcPr>
          <w:p w14:paraId="12E17DFA" w14:textId="1E6AD1D1" w:rsidR="00EE0BFB" w:rsidRPr="007C019E" w:rsidRDefault="00242F4E" w:rsidP="00EE0BFB">
            <w:pPr>
              <w:spacing w:after="0" w:line="240" w:lineRule="auto"/>
              <w:rPr>
                <w:rFonts w:cstheme="minorHAnsi"/>
              </w:rPr>
            </w:pPr>
            <w:r w:rsidRPr="008B0F2F">
              <w:rPr>
                <w:rFonts w:cstheme="minorHAnsi"/>
                <w:b/>
              </w:rPr>
              <w:t>Prerequisites</w:t>
            </w:r>
            <w:r w:rsidR="00EE0BFB" w:rsidRPr="008B0F2F">
              <w:rPr>
                <w:rFonts w:cstheme="minorHAnsi"/>
              </w:rPr>
              <w:t>:</w:t>
            </w:r>
            <w:r w:rsidR="007C019E">
              <w:t xml:space="preserve"> </w:t>
            </w:r>
            <w:r w:rsidR="00E40C3D" w:rsidRPr="00E40C3D">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E40C3D" w:rsidRPr="00E40C3D">
              <w:rPr>
                <w:rFonts w:cstheme="minorHAnsi"/>
              </w:rPr>
              <w:t>phototopography</w:t>
            </w:r>
            <w:proofErr w:type="spellEnd"/>
            <w:r w:rsidR="00E40C3D" w:rsidRPr="00E40C3D">
              <w:rPr>
                <w:rFonts w:cstheme="minorHAnsi"/>
              </w:rPr>
              <w:t xml:space="preserve"> and cartography enterprises.</w:t>
            </w:r>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5ECD90C8" w14:textId="77777777" w:rsidR="007A6AEB" w:rsidRDefault="007A6AEB" w:rsidP="00406765">
      <w:pPr>
        <w:jc w:val="both"/>
        <w:rPr>
          <w:rFonts w:ascii="Times New Roman" w:hAnsi="Times New Roman" w:cs="Times New Roman"/>
          <w:sz w:val="24"/>
        </w:rPr>
      </w:pPr>
    </w:p>
    <w:p w14:paraId="0F383980" w14:textId="77777777" w:rsidR="007A6AEB" w:rsidRDefault="007A6AEB" w:rsidP="00406765">
      <w:pPr>
        <w:jc w:val="both"/>
        <w:rPr>
          <w:rFonts w:ascii="Times New Roman" w:hAnsi="Times New Roman" w:cs="Times New Roman"/>
          <w:sz w:val="24"/>
        </w:rPr>
      </w:pPr>
    </w:p>
    <w:p w14:paraId="7B02AC1A" w14:textId="77777777" w:rsidR="007A6AEB" w:rsidRDefault="007A6AEB" w:rsidP="00406765">
      <w:pPr>
        <w:jc w:val="both"/>
        <w:rPr>
          <w:rFonts w:ascii="Times New Roman" w:hAnsi="Times New Roman" w:cs="Times New Roman"/>
          <w:sz w:val="24"/>
        </w:rPr>
      </w:pPr>
    </w:p>
    <w:p w14:paraId="437983A1" w14:textId="77777777" w:rsidR="007C019E" w:rsidRDefault="007C019E" w:rsidP="00406765">
      <w:pPr>
        <w:jc w:val="both"/>
        <w:rPr>
          <w:rFonts w:ascii="Times New Roman" w:hAnsi="Times New Roman" w:cs="Times New Roman"/>
          <w:sz w:val="24"/>
        </w:rPr>
      </w:pPr>
    </w:p>
    <w:p w14:paraId="4966A0AA" w14:textId="2D7FD16B" w:rsidR="001641E2" w:rsidRDefault="001C7A85" w:rsidP="001C7A85">
      <w:pPr>
        <w:spacing w:after="0" w:line="240" w:lineRule="auto"/>
        <w:ind w:left="567"/>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val="cs-CZ" w:eastAsia="ru-RU"/>
        </w:rPr>
        <w:t>I.</w:t>
      </w:r>
      <w:r w:rsidR="001641E2" w:rsidRPr="001641E2">
        <w:rPr>
          <w:rFonts w:ascii="Times New Roman" w:eastAsia="Times New Roman" w:hAnsi="Times New Roman" w:cs="Times New Roman"/>
          <w:b/>
          <w:sz w:val="28"/>
          <w:szCs w:val="28"/>
          <w:lang w:val="cs-CZ" w:eastAsia="ru-RU"/>
        </w:rPr>
        <w:t>DERSIŇ MAZMUNY</w:t>
      </w:r>
    </w:p>
    <w:p w14:paraId="0ED5FC1D" w14:textId="6DE9FEFA" w:rsidR="00B1695E" w:rsidRPr="00B1695E" w:rsidRDefault="00B1695E" w:rsidP="00B1695E">
      <w:pPr>
        <w:spacing w:after="0" w:line="240" w:lineRule="auto"/>
        <w:ind w:left="567"/>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I.1.</w:t>
      </w:r>
      <w:r w:rsidRPr="00B1695E">
        <w:rPr>
          <w:rFonts w:ascii="Times New Roman" w:eastAsia="Times New Roman" w:hAnsi="Times New Roman" w:cs="Times New Roman"/>
          <w:b/>
          <w:sz w:val="28"/>
          <w:szCs w:val="28"/>
          <w:lang w:val="cs-CZ" w:eastAsia="ru-RU"/>
        </w:rPr>
        <w:t xml:space="preserve"> </w:t>
      </w:r>
      <w:r w:rsidRPr="00B1695E">
        <w:rPr>
          <w:rFonts w:ascii="Times New Roman" w:eastAsia="Times New Roman" w:hAnsi="Times New Roman" w:cs="Times New Roman"/>
          <w:b/>
          <w:sz w:val="28"/>
          <w:szCs w:val="28"/>
          <w:lang w:val="tk-TM" w:eastAsia="ru-RU"/>
        </w:rPr>
        <w:t>Umumy okuwlar</w:t>
      </w:r>
    </w:p>
    <w:tbl>
      <w:tblPr>
        <w:tblW w:w="94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836"/>
        <w:gridCol w:w="875"/>
      </w:tblGrid>
      <w:tr w:rsidR="00B1695E" w:rsidRPr="00B1695E" w14:paraId="3392E6F0" w14:textId="77777777" w:rsidTr="00097BF0">
        <w:trPr>
          <w:cantSplit/>
          <w:trHeight w:val="395"/>
        </w:trPr>
        <w:tc>
          <w:tcPr>
            <w:tcW w:w="756" w:type="dxa"/>
            <w:vAlign w:val="center"/>
          </w:tcPr>
          <w:p w14:paraId="1C12C867"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cs-CZ" w:eastAsia="ru-RU"/>
              </w:rPr>
              <w:t>T/b</w:t>
            </w:r>
          </w:p>
        </w:tc>
        <w:tc>
          <w:tcPr>
            <w:tcW w:w="7836" w:type="dxa"/>
            <w:vAlign w:val="center"/>
          </w:tcPr>
          <w:p w14:paraId="179EE413" w14:textId="77777777" w:rsidR="00B1695E" w:rsidRPr="00B1695E" w:rsidRDefault="00B1695E" w:rsidP="00B1695E">
            <w:pPr>
              <w:keepNext/>
              <w:spacing w:after="0" w:line="240" w:lineRule="auto"/>
              <w:ind w:left="-108" w:right="-108"/>
              <w:jc w:val="center"/>
              <w:outlineLvl w:val="3"/>
              <w:rPr>
                <w:rFonts w:ascii="Times New Roman" w:eastAsia="Times New Roman" w:hAnsi="Times New Roman" w:cs="Times New Roman"/>
                <w:b/>
                <w:sz w:val="28"/>
                <w:szCs w:val="28"/>
                <w:lang w:val="cs-CZ" w:eastAsia="x-none"/>
              </w:rPr>
            </w:pPr>
            <w:r w:rsidRPr="00B1695E">
              <w:rPr>
                <w:rFonts w:ascii="Times New Roman" w:eastAsia="Times New Roman" w:hAnsi="Times New Roman" w:cs="Times New Roman"/>
                <w:b/>
                <w:sz w:val="28"/>
                <w:szCs w:val="28"/>
                <w:lang w:val="cs-CZ" w:eastAsia="x-none"/>
              </w:rPr>
              <w:t>Temalar we olaryň mazmuny</w:t>
            </w:r>
          </w:p>
        </w:tc>
        <w:tc>
          <w:tcPr>
            <w:tcW w:w="875" w:type="dxa"/>
            <w:vAlign w:val="center"/>
          </w:tcPr>
          <w:p w14:paraId="45A05969" w14:textId="77777777" w:rsidR="00B1695E" w:rsidRPr="00B1695E" w:rsidRDefault="00B1695E" w:rsidP="00B1695E">
            <w:pPr>
              <w:spacing w:after="0" w:line="240" w:lineRule="auto"/>
              <w:ind w:left="-108" w:right="-108"/>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cs-CZ" w:eastAsia="ru-RU"/>
              </w:rPr>
              <w:t>Sagat sany</w:t>
            </w:r>
          </w:p>
        </w:tc>
      </w:tr>
      <w:tr w:rsidR="00B1695E" w:rsidRPr="00B1695E" w14:paraId="46D4C2A3" w14:textId="77777777" w:rsidTr="00097BF0">
        <w:trPr>
          <w:trHeight w:val="356"/>
        </w:trPr>
        <w:tc>
          <w:tcPr>
            <w:tcW w:w="9467" w:type="dxa"/>
            <w:gridSpan w:val="3"/>
            <w:vAlign w:val="center"/>
          </w:tcPr>
          <w:p w14:paraId="25B25E34"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9</w:t>
            </w:r>
            <w:r w:rsidRPr="00B1695E">
              <w:rPr>
                <w:rFonts w:ascii="Times New Roman" w:eastAsia="Times New Roman" w:hAnsi="Times New Roman" w:cs="Times New Roman"/>
                <w:b/>
                <w:sz w:val="28"/>
                <w:szCs w:val="28"/>
                <w:lang w:val="ru-RU" w:eastAsia="ru-RU"/>
              </w:rPr>
              <w:t>-</w:t>
            </w:r>
            <w:r w:rsidRPr="00B1695E">
              <w:rPr>
                <w:rFonts w:ascii="Times New Roman" w:eastAsia="Times New Roman" w:hAnsi="Times New Roman" w:cs="Times New Roman"/>
                <w:b/>
                <w:sz w:val="28"/>
                <w:szCs w:val="28"/>
                <w:lang w:val="sq-AL" w:eastAsia="ru-RU"/>
              </w:rPr>
              <w:t>nj</w:t>
            </w:r>
            <w:r w:rsidRPr="00B1695E">
              <w:rPr>
                <w:rFonts w:ascii="Times New Roman" w:eastAsia="Times New Roman" w:hAnsi="Times New Roman" w:cs="Times New Roman"/>
                <w:b/>
                <w:sz w:val="28"/>
                <w:szCs w:val="28"/>
                <w:lang w:val="tk-TM" w:eastAsia="ru-RU"/>
              </w:rPr>
              <w:t>y</w:t>
            </w:r>
            <w:r w:rsidRPr="00B1695E">
              <w:rPr>
                <w:rFonts w:ascii="Times New Roman" w:eastAsia="Times New Roman" w:hAnsi="Times New Roman" w:cs="Times New Roman"/>
                <w:b/>
                <w:sz w:val="28"/>
                <w:szCs w:val="28"/>
                <w:lang w:val="sq-AL" w:eastAsia="ru-RU"/>
              </w:rPr>
              <w:t xml:space="preserve"> ýarymýyllyk</w:t>
            </w:r>
          </w:p>
        </w:tc>
      </w:tr>
      <w:tr w:rsidR="00B1695E" w:rsidRPr="00B1695E" w14:paraId="5E7C0811" w14:textId="77777777" w:rsidTr="00097BF0">
        <w:trPr>
          <w:trHeight w:val="263"/>
        </w:trPr>
        <w:tc>
          <w:tcPr>
            <w:tcW w:w="756" w:type="dxa"/>
          </w:tcPr>
          <w:p w14:paraId="6B3BC792"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1.</w:t>
            </w:r>
          </w:p>
        </w:tc>
        <w:tc>
          <w:tcPr>
            <w:tcW w:w="7836" w:type="dxa"/>
          </w:tcPr>
          <w:p w14:paraId="6F641C81"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sq-AL" w:eastAsia="ru-RU"/>
              </w:rPr>
              <w:t>Geodeziki işleriň ulgamynda kosmiki geodeziýanyň ähmiýeti</w:t>
            </w:r>
          </w:p>
          <w:p w14:paraId="6EA6736D"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Ýeriň emeli hemralarynň (ÝEH) kömegi bilen gözegçiligiň netijesinde geodeziki meseleleriň çözülişi.</w:t>
            </w:r>
          </w:p>
        </w:tc>
        <w:tc>
          <w:tcPr>
            <w:tcW w:w="875" w:type="dxa"/>
          </w:tcPr>
          <w:p w14:paraId="02A71277"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6BCA23F9" w14:textId="77777777" w:rsidTr="00097BF0">
        <w:trPr>
          <w:trHeight w:val="355"/>
        </w:trPr>
        <w:tc>
          <w:tcPr>
            <w:tcW w:w="756" w:type="dxa"/>
          </w:tcPr>
          <w:p w14:paraId="574E4DCB"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c>
          <w:tcPr>
            <w:tcW w:w="7836" w:type="dxa"/>
          </w:tcPr>
          <w:p w14:paraId="720B3883"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sq-AL" w:eastAsia="ru-RU"/>
              </w:rPr>
              <w:t>Kosmiki geodeziýanyň göni we ters meseleleri</w:t>
            </w:r>
          </w:p>
          <w:p w14:paraId="3383FCA4"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Hasaplamanyň inwersial sistemasy. Geomerkezleşdirilen sistema koordinat.</w:t>
            </w:r>
          </w:p>
        </w:tc>
        <w:tc>
          <w:tcPr>
            <w:tcW w:w="875" w:type="dxa"/>
          </w:tcPr>
          <w:p w14:paraId="697FED94"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676899A2" w14:textId="77777777" w:rsidTr="00097BF0">
        <w:tc>
          <w:tcPr>
            <w:tcW w:w="756" w:type="dxa"/>
          </w:tcPr>
          <w:p w14:paraId="44D30629"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3.</w:t>
            </w:r>
          </w:p>
        </w:tc>
        <w:tc>
          <w:tcPr>
            <w:tcW w:w="7836" w:type="dxa"/>
          </w:tcPr>
          <w:p w14:paraId="6EA032BA"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sq-AL" w:eastAsia="ru-RU"/>
              </w:rPr>
              <w:t>Kosmiki geodeziýada ulanylýan koordinat ulgamlary</w:t>
            </w:r>
          </w:p>
          <w:p w14:paraId="12C6EFA0"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a). Geomerkezli ýyldyz koordinat ulgamlary.</w:t>
            </w:r>
          </w:p>
          <w:p w14:paraId="74E38FE2"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b). Tonomerkezli ýyldyz koordinata ulgamlary.</w:t>
            </w:r>
          </w:p>
        </w:tc>
        <w:tc>
          <w:tcPr>
            <w:tcW w:w="875" w:type="dxa"/>
          </w:tcPr>
          <w:p w14:paraId="5913CB3C"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7D939229" w14:textId="77777777" w:rsidTr="00097BF0">
        <w:trPr>
          <w:trHeight w:val="223"/>
        </w:trPr>
        <w:tc>
          <w:tcPr>
            <w:tcW w:w="756" w:type="dxa"/>
          </w:tcPr>
          <w:p w14:paraId="32DAB7B7"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4.</w:t>
            </w:r>
          </w:p>
        </w:tc>
        <w:tc>
          <w:tcPr>
            <w:tcW w:w="7836" w:type="dxa"/>
          </w:tcPr>
          <w:p w14:paraId="0BC6B57C"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Kosmiki geodeziýada wagtyň sistemasy</w:t>
            </w:r>
          </w:p>
          <w:p w14:paraId="612D0CE5" w14:textId="77777777" w:rsidR="00B1695E" w:rsidRPr="00B1695E" w:rsidRDefault="00B1695E" w:rsidP="00B1695E">
            <w:pPr>
              <w:spacing w:after="0" w:line="240" w:lineRule="auto"/>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Ýyldyz wagty. Dünýä wagty.</w:t>
            </w:r>
          </w:p>
        </w:tc>
        <w:tc>
          <w:tcPr>
            <w:tcW w:w="875" w:type="dxa"/>
          </w:tcPr>
          <w:p w14:paraId="18548589"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26A00524" w14:textId="77777777" w:rsidTr="00097BF0">
        <w:trPr>
          <w:trHeight w:val="275"/>
        </w:trPr>
        <w:tc>
          <w:tcPr>
            <w:tcW w:w="756" w:type="dxa"/>
          </w:tcPr>
          <w:p w14:paraId="215B345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5.</w:t>
            </w:r>
          </w:p>
        </w:tc>
        <w:tc>
          <w:tcPr>
            <w:tcW w:w="7836" w:type="dxa"/>
          </w:tcPr>
          <w:p w14:paraId="42F3DAC7"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Kosmiki geodeziýada bütindünýä we ýyldyz sistemasy</w:t>
            </w:r>
          </w:p>
          <w:p w14:paraId="201CD0B9"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Efemerid wagty. Atom wagty.</w:t>
            </w:r>
          </w:p>
        </w:tc>
        <w:tc>
          <w:tcPr>
            <w:tcW w:w="875" w:type="dxa"/>
          </w:tcPr>
          <w:p w14:paraId="0C80072D"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6BE4FAF5" w14:textId="77777777" w:rsidTr="00097BF0">
        <w:trPr>
          <w:trHeight w:val="403"/>
        </w:trPr>
        <w:tc>
          <w:tcPr>
            <w:tcW w:w="756" w:type="dxa"/>
          </w:tcPr>
          <w:p w14:paraId="63F20DF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6.</w:t>
            </w:r>
          </w:p>
        </w:tc>
        <w:tc>
          <w:tcPr>
            <w:tcW w:w="7836" w:type="dxa"/>
          </w:tcPr>
          <w:p w14:paraId="580EBF67"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sq-AL" w:eastAsia="ru-RU"/>
              </w:rPr>
              <w:t>Kosmiki geodeziýanyň esasy meseleleri</w:t>
            </w:r>
          </w:p>
          <w:p w14:paraId="48D1CA3A" w14:textId="77777777" w:rsidR="00B1695E" w:rsidRPr="00B1695E" w:rsidRDefault="00B1695E" w:rsidP="00B1695E">
            <w:pPr>
              <w:spacing w:after="0" w:line="240" w:lineRule="auto"/>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Wagt şkalalary.</w:t>
            </w:r>
            <w:r w:rsidRPr="00B1695E">
              <w:rPr>
                <w:rFonts w:ascii="Times New Roman" w:eastAsia="Times New Roman" w:hAnsi="Times New Roman" w:cs="Times New Roman"/>
                <w:sz w:val="28"/>
                <w:szCs w:val="28"/>
                <w:lang w:val="tk-TM" w:eastAsia="ru-RU"/>
              </w:rPr>
              <w:t xml:space="preserve"> </w:t>
            </w:r>
            <w:r w:rsidRPr="00B1695E">
              <w:rPr>
                <w:rFonts w:ascii="Times New Roman" w:eastAsia="Times New Roman" w:hAnsi="Times New Roman" w:cs="Times New Roman"/>
                <w:sz w:val="28"/>
                <w:szCs w:val="28"/>
                <w:lang w:val="sq-AL" w:eastAsia="ru-RU"/>
              </w:rPr>
              <w:t>Gözegçiligiň fotografiki usullary. Gözegçiligiň radiotehniki usullary.</w:t>
            </w:r>
          </w:p>
        </w:tc>
        <w:tc>
          <w:tcPr>
            <w:tcW w:w="875" w:type="dxa"/>
          </w:tcPr>
          <w:p w14:paraId="3347FDEB"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02C9DE11" w14:textId="77777777" w:rsidTr="00097BF0">
        <w:trPr>
          <w:trHeight w:val="366"/>
        </w:trPr>
        <w:tc>
          <w:tcPr>
            <w:tcW w:w="756" w:type="dxa"/>
          </w:tcPr>
          <w:p w14:paraId="4A7C79FF"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7</w:t>
            </w:r>
            <w:r w:rsidRPr="00B1695E">
              <w:rPr>
                <w:rFonts w:ascii="Times New Roman" w:eastAsia="Times New Roman" w:hAnsi="Times New Roman" w:cs="Times New Roman"/>
                <w:sz w:val="28"/>
                <w:szCs w:val="28"/>
                <w:lang w:val="sq-AL" w:eastAsia="ru-RU"/>
              </w:rPr>
              <w:t>.</w:t>
            </w:r>
          </w:p>
        </w:tc>
        <w:tc>
          <w:tcPr>
            <w:tcW w:w="7836" w:type="dxa"/>
          </w:tcPr>
          <w:p w14:paraId="2461022E"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sq-AL" w:eastAsia="ru-RU"/>
              </w:rPr>
              <w:t>Kosmiki geodeziýada ulanylýan koordinatalar ulgamlary</w:t>
            </w:r>
          </w:p>
          <w:p w14:paraId="389D70AF" w14:textId="77777777" w:rsidR="00B1695E" w:rsidRPr="00B1695E" w:rsidRDefault="00B1695E" w:rsidP="00B1695E">
            <w:pPr>
              <w:spacing w:after="0" w:line="240" w:lineRule="auto"/>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Referens koordinatalar sistemasy.</w:t>
            </w:r>
            <w:r w:rsidRPr="00B1695E">
              <w:rPr>
                <w:rFonts w:ascii="Times New Roman" w:eastAsia="Times New Roman" w:hAnsi="Times New Roman" w:cs="Times New Roman"/>
                <w:sz w:val="28"/>
                <w:szCs w:val="28"/>
                <w:lang w:val="tk-TM" w:eastAsia="ru-RU"/>
              </w:rPr>
              <w:t xml:space="preserve"> </w:t>
            </w:r>
            <w:r w:rsidRPr="00B1695E">
              <w:rPr>
                <w:rFonts w:ascii="Times New Roman" w:eastAsia="Times New Roman" w:hAnsi="Times New Roman" w:cs="Times New Roman"/>
                <w:sz w:val="28"/>
                <w:szCs w:val="28"/>
                <w:lang w:val="sq-AL" w:eastAsia="ru-RU"/>
              </w:rPr>
              <w:t xml:space="preserve">Ekwatorial referens koordinatalar sistemasy. </w:t>
            </w:r>
          </w:p>
        </w:tc>
        <w:tc>
          <w:tcPr>
            <w:tcW w:w="875" w:type="dxa"/>
          </w:tcPr>
          <w:p w14:paraId="0AF8B87A"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6791A38E" w14:textId="77777777" w:rsidTr="00097BF0">
        <w:trPr>
          <w:trHeight w:val="328"/>
        </w:trPr>
        <w:tc>
          <w:tcPr>
            <w:tcW w:w="756" w:type="dxa"/>
          </w:tcPr>
          <w:p w14:paraId="1558D911"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8</w:t>
            </w:r>
            <w:r w:rsidRPr="00B1695E">
              <w:rPr>
                <w:rFonts w:ascii="Times New Roman" w:eastAsia="Times New Roman" w:hAnsi="Times New Roman" w:cs="Times New Roman"/>
                <w:sz w:val="28"/>
                <w:szCs w:val="28"/>
                <w:lang w:val="sq-AL" w:eastAsia="ru-RU"/>
              </w:rPr>
              <w:t>.</w:t>
            </w:r>
          </w:p>
        </w:tc>
        <w:tc>
          <w:tcPr>
            <w:tcW w:w="7836" w:type="dxa"/>
          </w:tcPr>
          <w:p w14:paraId="0C8C1F13"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sq-AL" w:eastAsia="ru-RU"/>
              </w:rPr>
              <w:t>ÝEH-nyň hereketleriniň  görnüşleri</w:t>
            </w:r>
          </w:p>
          <w:p w14:paraId="7690C15D"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ÝEH-nyň gyşarmaýan hereketi. ÝEH-nyň gyşarýan hereketi. Merkezi güýjiň meýdanyndaky hereket. Energiýanyň integraly. Meýdanyň integraly. Orbitanyň tekizligi.</w:t>
            </w:r>
          </w:p>
        </w:tc>
        <w:tc>
          <w:tcPr>
            <w:tcW w:w="875" w:type="dxa"/>
          </w:tcPr>
          <w:p w14:paraId="2A570619"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714311A5" w14:textId="77777777" w:rsidTr="00097BF0">
        <w:trPr>
          <w:trHeight w:val="328"/>
        </w:trPr>
        <w:tc>
          <w:tcPr>
            <w:tcW w:w="756" w:type="dxa"/>
          </w:tcPr>
          <w:p w14:paraId="593C5A72"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9.</w:t>
            </w:r>
          </w:p>
        </w:tc>
        <w:tc>
          <w:tcPr>
            <w:tcW w:w="7836" w:type="dxa"/>
          </w:tcPr>
          <w:p w14:paraId="7B66BBC6"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 xml:space="preserve">ÝEH hereketiniň differensial deňlemeleri. </w:t>
            </w:r>
          </w:p>
          <w:p w14:paraId="2F3E9E81"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ÝEH hereketiniň differensial deňlemeleri. Kepleriň kanuny.</w:t>
            </w:r>
          </w:p>
        </w:tc>
        <w:tc>
          <w:tcPr>
            <w:tcW w:w="875" w:type="dxa"/>
          </w:tcPr>
          <w:p w14:paraId="10539335"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44001AF0" w14:textId="77777777" w:rsidTr="00097BF0">
        <w:trPr>
          <w:trHeight w:val="77"/>
        </w:trPr>
        <w:tc>
          <w:tcPr>
            <w:tcW w:w="756" w:type="dxa"/>
          </w:tcPr>
          <w:p w14:paraId="3508EC64"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10</w:t>
            </w:r>
            <w:r w:rsidRPr="00B1695E">
              <w:rPr>
                <w:rFonts w:ascii="Times New Roman" w:eastAsia="Times New Roman" w:hAnsi="Times New Roman" w:cs="Times New Roman"/>
                <w:sz w:val="28"/>
                <w:szCs w:val="28"/>
                <w:lang w:val="sq-AL" w:eastAsia="ru-RU"/>
              </w:rPr>
              <w:t>.</w:t>
            </w:r>
          </w:p>
        </w:tc>
        <w:tc>
          <w:tcPr>
            <w:tcW w:w="7836" w:type="dxa"/>
          </w:tcPr>
          <w:p w14:paraId="32617F23"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b/>
                <w:sz w:val="28"/>
                <w:szCs w:val="28"/>
                <w:lang w:val="tk-TM" w:eastAsia="x-none"/>
              </w:rPr>
              <w:t>ÝEH-nyň hereketine howanyň we ýagtylygyň basyşynyň täsiri</w:t>
            </w:r>
          </w:p>
          <w:p w14:paraId="61572E24" w14:textId="77777777" w:rsidR="00B1695E" w:rsidRPr="00B1695E" w:rsidRDefault="00B1695E" w:rsidP="00B1695E">
            <w:pPr>
              <w:spacing w:after="0" w:line="240" w:lineRule="auto"/>
              <w:jc w:val="both"/>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sz w:val="28"/>
                <w:szCs w:val="28"/>
                <w:lang w:val="cs-CZ" w:eastAsia="x-none"/>
              </w:rPr>
              <w:t>Tizlenmäniň gyşardyjy komponentleri.</w:t>
            </w:r>
            <w:r w:rsidRPr="00B1695E">
              <w:rPr>
                <w:rFonts w:ascii="Times New Roman" w:eastAsia="Times New Roman" w:hAnsi="Times New Roman" w:cs="Times New Roman"/>
                <w:sz w:val="28"/>
                <w:szCs w:val="28"/>
                <w:lang w:val="tk-TM" w:eastAsia="x-none"/>
              </w:rPr>
              <w:t>ÝEH-nyň doly tizligini hasaplamak</w:t>
            </w:r>
            <w:r w:rsidRPr="00B1695E">
              <w:rPr>
                <w:rFonts w:ascii="Times New Roman" w:eastAsia="Times New Roman" w:hAnsi="Times New Roman" w:cs="Times New Roman"/>
                <w:sz w:val="28"/>
                <w:szCs w:val="28"/>
                <w:lang w:val="cs-CZ" w:eastAsia="x-none"/>
              </w:rPr>
              <w:t>. A</w:t>
            </w:r>
            <w:r w:rsidRPr="00B1695E">
              <w:rPr>
                <w:rFonts w:ascii="Times New Roman" w:eastAsia="Times New Roman" w:hAnsi="Times New Roman" w:cs="Times New Roman"/>
                <w:sz w:val="28"/>
                <w:szCs w:val="28"/>
                <w:lang w:val="tk-TM" w:eastAsia="x-none"/>
              </w:rPr>
              <w:t>tmosferanyň garşylygynyň täsiri.</w:t>
            </w:r>
          </w:p>
        </w:tc>
        <w:tc>
          <w:tcPr>
            <w:tcW w:w="875" w:type="dxa"/>
          </w:tcPr>
          <w:p w14:paraId="6891FF6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1D961AA9" w14:textId="77777777" w:rsidTr="00097BF0">
        <w:trPr>
          <w:trHeight w:val="77"/>
        </w:trPr>
        <w:tc>
          <w:tcPr>
            <w:tcW w:w="756" w:type="dxa"/>
          </w:tcPr>
          <w:p w14:paraId="53164114"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11.</w:t>
            </w:r>
          </w:p>
        </w:tc>
        <w:tc>
          <w:tcPr>
            <w:tcW w:w="7836" w:type="dxa"/>
          </w:tcPr>
          <w:p w14:paraId="17CB7894"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b/>
                <w:sz w:val="28"/>
                <w:szCs w:val="28"/>
                <w:lang w:val="tk-TM" w:eastAsia="x-none"/>
              </w:rPr>
              <w:t xml:space="preserve">ÝEH-ny efemeridiki hasaplamak. </w:t>
            </w:r>
          </w:p>
          <w:p w14:paraId="73DD9736"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x-none"/>
              </w:rPr>
            </w:pPr>
            <w:r w:rsidRPr="00B1695E">
              <w:rPr>
                <w:rFonts w:ascii="Times New Roman" w:eastAsia="Times New Roman" w:hAnsi="Times New Roman" w:cs="Times New Roman"/>
                <w:sz w:val="28"/>
                <w:szCs w:val="28"/>
                <w:lang w:val="tk-TM" w:eastAsia="x-none"/>
              </w:rPr>
              <w:t>х,y,z koordinatalaryny z we a-e öwürmek.Ýakynlaşdyrylan kese koordinatalaryny almak. ÝEH-nyň topomerkezi radius-wektoryny kesgitlemek. Topomerkezi aralygy hasaplamak.</w:t>
            </w:r>
          </w:p>
        </w:tc>
        <w:tc>
          <w:tcPr>
            <w:tcW w:w="875" w:type="dxa"/>
          </w:tcPr>
          <w:p w14:paraId="16FEDD7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p>
          <w:p w14:paraId="4A82F8F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5A7EE3DB" w14:textId="77777777" w:rsidTr="00097BF0">
        <w:trPr>
          <w:trHeight w:val="414"/>
        </w:trPr>
        <w:tc>
          <w:tcPr>
            <w:tcW w:w="756" w:type="dxa"/>
          </w:tcPr>
          <w:p w14:paraId="228993B2"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12</w:t>
            </w:r>
            <w:r w:rsidRPr="00B1695E">
              <w:rPr>
                <w:rFonts w:ascii="Times New Roman" w:eastAsia="Times New Roman" w:hAnsi="Times New Roman" w:cs="Times New Roman"/>
                <w:sz w:val="28"/>
                <w:szCs w:val="28"/>
                <w:lang w:val="sq-AL" w:eastAsia="ru-RU"/>
              </w:rPr>
              <w:t>.</w:t>
            </w:r>
          </w:p>
        </w:tc>
        <w:tc>
          <w:tcPr>
            <w:tcW w:w="7836" w:type="dxa"/>
          </w:tcPr>
          <w:p w14:paraId="12F3E663"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Ýerüsti nokatlaryň otnositel koordinatalaryny kesgitlemek</w:t>
            </w:r>
          </w:p>
          <w:p w14:paraId="31DA2BD3"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Ýer üstiniň M</w:t>
            </w:r>
            <w:r w:rsidRPr="00B1695E">
              <w:rPr>
                <w:rFonts w:ascii="Times New Roman" w:eastAsia="Times New Roman" w:hAnsi="Times New Roman" w:cs="Times New Roman"/>
                <w:sz w:val="28"/>
                <w:szCs w:val="28"/>
                <w:vertAlign w:val="subscript"/>
                <w:lang w:val="tk-TM" w:eastAsia="ru-RU"/>
              </w:rPr>
              <w:t xml:space="preserve">i </w:t>
            </w:r>
            <w:r w:rsidRPr="00B1695E">
              <w:rPr>
                <w:rFonts w:ascii="Times New Roman" w:eastAsia="Times New Roman" w:hAnsi="Times New Roman" w:cs="Times New Roman"/>
                <w:sz w:val="28"/>
                <w:szCs w:val="28"/>
                <w:lang w:val="tk-TM" w:eastAsia="ru-RU"/>
              </w:rPr>
              <w:t>we M</w:t>
            </w:r>
            <w:r w:rsidRPr="00B1695E">
              <w:rPr>
                <w:rFonts w:ascii="Times New Roman" w:eastAsia="Times New Roman" w:hAnsi="Times New Roman" w:cs="Times New Roman"/>
                <w:sz w:val="28"/>
                <w:szCs w:val="28"/>
                <w:vertAlign w:val="subscript"/>
                <w:lang w:val="tk-TM" w:eastAsia="ru-RU"/>
              </w:rPr>
              <w:t xml:space="preserve">k </w:t>
            </w:r>
            <w:r w:rsidRPr="00B1695E">
              <w:rPr>
                <w:rFonts w:ascii="Times New Roman" w:eastAsia="Times New Roman" w:hAnsi="Times New Roman" w:cs="Times New Roman"/>
                <w:sz w:val="28"/>
                <w:szCs w:val="28"/>
                <w:lang w:val="tk-TM" w:eastAsia="ru-RU"/>
              </w:rPr>
              <w:t>ulgamlary.Ýönekeý gatnaşyklary düzmek.Skalýar deňlemeleri düzmek.</w:t>
            </w:r>
          </w:p>
        </w:tc>
        <w:tc>
          <w:tcPr>
            <w:tcW w:w="875" w:type="dxa"/>
          </w:tcPr>
          <w:p w14:paraId="19CFF88C"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5037B3C2" w14:textId="77777777" w:rsidTr="00097BF0">
        <w:tc>
          <w:tcPr>
            <w:tcW w:w="756" w:type="dxa"/>
            <w:tcBorders>
              <w:top w:val="nil"/>
            </w:tcBorders>
          </w:tcPr>
          <w:p w14:paraId="50F82FF5"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lastRenderedPageBreak/>
              <w:t>13</w:t>
            </w:r>
            <w:r w:rsidRPr="00B1695E">
              <w:rPr>
                <w:rFonts w:ascii="Times New Roman" w:eastAsia="Times New Roman" w:hAnsi="Times New Roman" w:cs="Times New Roman"/>
                <w:sz w:val="28"/>
                <w:szCs w:val="28"/>
                <w:lang w:val="sq-AL" w:eastAsia="ru-RU"/>
              </w:rPr>
              <w:t>.</w:t>
            </w:r>
          </w:p>
        </w:tc>
        <w:tc>
          <w:tcPr>
            <w:tcW w:w="7836" w:type="dxa"/>
            <w:tcBorders>
              <w:top w:val="nil"/>
              <w:right w:val="single" w:sz="4" w:space="0" w:color="auto"/>
            </w:tcBorders>
          </w:tcPr>
          <w:p w14:paraId="5C54BD51"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GPS serişdesi barada umumy düşünje.</w:t>
            </w:r>
          </w:p>
          <w:p w14:paraId="39EFBB2C"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Nawigassiýa.Ýerdäki ölçegler.Eholotlar. Atmosferanyň edýän täsiri. Negopotonsial funksiýalar.</w:t>
            </w:r>
          </w:p>
        </w:tc>
        <w:tc>
          <w:tcPr>
            <w:tcW w:w="875" w:type="dxa"/>
            <w:tcBorders>
              <w:top w:val="nil"/>
              <w:right w:val="single" w:sz="4" w:space="0" w:color="auto"/>
            </w:tcBorders>
          </w:tcPr>
          <w:p w14:paraId="3CEC4C4B"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62FD4287" w14:textId="77777777" w:rsidTr="00097BF0">
        <w:trPr>
          <w:trHeight w:val="665"/>
        </w:trPr>
        <w:tc>
          <w:tcPr>
            <w:tcW w:w="756" w:type="dxa"/>
          </w:tcPr>
          <w:p w14:paraId="03F80381"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14</w:t>
            </w:r>
            <w:r w:rsidRPr="00B1695E">
              <w:rPr>
                <w:rFonts w:ascii="Times New Roman" w:eastAsia="Times New Roman" w:hAnsi="Times New Roman" w:cs="Times New Roman"/>
                <w:sz w:val="28"/>
                <w:szCs w:val="28"/>
                <w:lang w:val="sq-AL" w:eastAsia="ru-RU"/>
              </w:rPr>
              <w:t>.</w:t>
            </w:r>
          </w:p>
        </w:tc>
        <w:tc>
          <w:tcPr>
            <w:tcW w:w="7836" w:type="dxa"/>
          </w:tcPr>
          <w:p w14:paraId="5CAB2029" w14:textId="77777777" w:rsidR="00B1695E" w:rsidRPr="00B1695E" w:rsidRDefault="00B1695E" w:rsidP="00B1695E">
            <w:pPr>
              <w:spacing w:after="120" w:line="240" w:lineRule="auto"/>
              <w:jc w:val="center"/>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b/>
                <w:sz w:val="28"/>
                <w:szCs w:val="28"/>
                <w:lang w:val="tk-TM" w:eastAsia="x-none"/>
              </w:rPr>
              <w:t>GPS serişdesiniň geodeziýada ulanylşy.</w:t>
            </w:r>
          </w:p>
          <w:p w14:paraId="2BFDBCDB" w14:textId="77777777" w:rsidR="00B1695E" w:rsidRPr="00B1695E" w:rsidRDefault="00B1695E" w:rsidP="00B1695E">
            <w:pPr>
              <w:spacing w:after="120" w:line="240" w:lineRule="auto"/>
              <w:jc w:val="both"/>
              <w:rPr>
                <w:rFonts w:ascii="Times New Roman" w:eastAsia="Times New Roman" w:hAnsi="Times New Roman" w:cs="Times New Roman"/>
                <w:sz w:val="28"/>
                <w:szCs w:val="28"/>
                <w:lang w:val="tk-TM" w:eastAsia="x-none"/>
              </w:rPr>
            </w:pPr>
            <w:r w:rsidRPr="00B1695E">
              <w:rPr>
                <w:rFonts w:ascii="Times New Roman" w:eastAsia="Times New Roman" w:hAnsi="Times New Roman" w:cs="Times New Roman"/>
                <w:sz w:val="28"/>
                <w:szCs w:val="28"/>
                <w:lang w:val="tk-TM" w:eastAsia="x-none"/>
              </w:rPr>
              <w:t>Tebigy baýlyklar.Geodeziki daýanç torlary.Kadastrly surata almak.GPS-iň fotogrammetriýada ulanylşy.Geoinformassiýa sistemasy (GIS) we baýlyklary ulanmak</w:t>
            </w:r>
          </w:p>
        </w:tc>
        <w:tc>
          <w:tcPr>
            <w:tcW w:w="875" w:type="dxa"/>
          </w:tcPr>
          <w:p w14:paraId="4042EFFB"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sq-AL" w:eastAsia="ru-RU"/>
              </w:rPr>
              <w:t>2</w:t>
            </w:r>
          </w:p>
        </w:tc>
      </w:tr>
      <w:tr w:rsidR="00B1695E" w:rsidRPr="00B1695E" w14:paraId="1257C1EB" w14:textId="77777777" w:rsidTr="00097BF0">
        <w:trPr>
          <w:trHeight w:val="418"/>
        </w:trPr>
        <w:tc>
          <w:tcPr>
            <w:tcW w:w="756" w:type="dxa"/>
          </w:tcPr>
          <w:p w14:paraId="28EE26C9"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15</w:t>
            </w:r>
            <w:r w:rsidRPr="00B1695E">
              <w:rPr>
                <w:rFonts w:ascii="Times New Roman" w:eastAsia="Times New Roman" w:hAnsi="Times New Roman" w:cs="Times New Roman"/>
                <w:sz w:val="28"/>
                <w:szCs w:val="28"/>
                <w:lang w:val="sq-AL" w:eastAsia="ru-RU"/>
              </w:rPr>
              <w:t>.</w:t>
            </w:r>
          </w:p>
        </w:tc>
        <w:tc>
          <w:tcPr>
            <w:tcW w:w="7836" w:type="dxa"/>
          </w:tcPr>
          <w:p w14:paraId="5352BC85"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ru-RU"/>
              </w:rPr>
            </w:pPr>
            <w:r w:rsidRPr="00B1695E">
              <w:rPr>
                <w:rFonts w:ascii="Times New Roman" w:eastAsia="Times New Roman" w:hAnsi="Times New Roman" w:cs="Times New Roman"/>
                <w:b/>
                <w:sz w:val="28"/>
                <w:szCs w:val="28"/>
                <w:lang w:val="tk-TM" w:eastAsia="ru-RU"/>
              </w:rPr>
              <w:t xml:space="preserve">Hemra ulgamy WM101, WM102. GPS geodeziki serişdeleri. </w:t>
            </w:r>
          </w:p>
          <w:p w14:paraId="28170971" w14:textId="77777777" w:rsidR="00B1695E" w:rsidRPr="00B1695E" w:rsidRDefault="00B1695E" w:rsidP="00B1695E">
            <w:pPr>
              <w:spacing w:after="0" w:line="240" w:lineRule="auto"/>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WM101,WM102 kabul ediji gurluşlar barada umumy düşünje.Nawstwr görnüşindäki ýeriň emeli hemralary.Toplumly kabul edijiler.</w:t>
            </w:r>
          </w:p>
        </w:tc>
        <w:tc>
          <w:tcPr>
            <w:tcW w:w="875" w:type="dxa"/>
          </w:tcPr>
          <w:p w14:paraId="16D206B3"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B93D491" w14:textId="77777777" w:rsidTr="00097BF0">
        <w:trPr>
          <w:trHeight w:val="1404"/>
        </w:trPr>
        <w:tc>
          <w:tcPr>
            <w:tcW w:w="756" w:type="dxa"/>
          </w:tcPr>
          <w:p w14:paraId="4BB71363"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cs-CZ" w:eastAsia="ru-RU"/>
              </w:rPr>
              <w:t>1</w:t>
            </w:r>
            <w:r w:rsidRPr="00B1695E">
              <w:rPr>
                <w:rFonts w:ascii="Times New Roman" w:eastAsia="Times New Roman" w:hAnsi="Times New Roman" w:cs="Times New Roman"/>
                <w:sz w:val="28"/>
                <w:szCs w:val="28"/>
                <w:lang w:val="tk-TM" w:eastAsia="ru-RU"/>
              </w:rPr>
              <w:t>6</w:t>
            </w:r>
            <w:r w:rsidRPr="00B1695E">
              <w:rPr>
                <w:rFonts w:ascii="Times New Roman" w:eastAsia="Times New Roman" w:hAnsi="Times New Roman" w:cs="Times New Roman"/>
                <w:sz w:val="28"/>
                <w:szCs w:val="28"/>
                <w:lang w:val="sq-AL" w:eastAsia="ru-RU"/>
              </w:rPr>
              <w:t>.</w:t>
            </w:r>
          </w:p>
        </w:tc>
        <w:tc>
          <w:tcPr>
            <w:tcW w:w="7836" w:type="dxa"/>
          </w:tcPr>
          <w:p w14:paraId="496F8D96"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b/>
                <w:sz w:val="28"/>
                <w:szCs w:val="28"/>
                <w:lang w:val="tk-TM" w:eastAsia="x-none"/>
              </w:rPr>
              <w:t>Hemra çenli aralyk boýunça ýeriň üstünde duran ýeriňi kesgitlemek.</w:t>
            </w:r>
          </w:p>
          <w:p w14:paraId="57979E6A"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x-none"/>
              </w:rPr>
            </w:pPr>
            <w:r w:rsidRPr="00B1695E">
              <w:rPr>
                <w:rFonts w:ascii="Times New Roman" w:eastAsia="Times New Roman" w:hAnsi="Times New Roman" w:cs="Times New Roman"/>
                <w:sz w:val="28"/>
                <w:szCs w:val="28"/>
                <w:lang w:val="tk-TM" w:eastAsia="x-none"/>
              </w:rPr>
              <w:t>GPS gurallarynyň segmentleri.GPS serişdesiniň kömegi bilen duran nokadyň koordinatalaryny kesgitlemek.Hemra çenli aralygy ölçemek.</w:t>
            </w:r>
          </w:p>
        </w:tc>
        <w:tc>
          <w:tcPr>
            <w:tcW w:w="875" w:type="dxa"/>
          </w:tcPr>
          <w:p w14:paraId="6EA52A10"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p>
          <w:p w14:paraId="514B94AF"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4C4A4BB1" w14:textId="77777777" w:rsidTr="00097BF0">
        <w:trPr>
          <w:trHeight w:val="282"/>
        </w:trPr>
        <w:tc>
          <w:tcPr>
            <w:tcW w:w="756" w:type="dxa"/>
          </w:tcPr>
          <w:p w14:paraId="514E941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17</w:t>
            </w:r>
            <w:r w:rsidRPr="00B1695E">
              <w:rPr>
                <w:rFonts w:ascii="Times New Roman" w:eastAsia="Times New Roman" w:hAnsi="Times New Roman" w:cs="Times New Roman"/>
                <w:sz w:val="28"/>
                <w:szCs w:val="28"/>
                <w:lang w:val="sq-AL" w:eastAsia="ru-RU"/>
              </w:rPr>
              <w:t>.</w:t>
            </w:r>
          </w:p>
        </w:tc>
        <w:tc>
          <w:tcPr>
            <w:tcW w:w="7836" w:type="dxa"/>
          </w:tcPr>
          <w:p w14:paraId="4E943941"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b/>
                <w:sz w:val="28"/>
                <w:szCs w:val="28"/>
                <w:lang w:val="sq-AL" w:eastAsia="ru-RU"/>
              </w:rPr>
              <w:t>Kosmos giňişliginde hemranyň ýerleşiş ýagdaýyny kesgitlemek.</w:t>
            </w:r>
            <w:r w:rsidRPr="00B1695E">
              <w:rPr>
                <w:rFonts w:ascii="Times New Roman" w:eastAsia="Times New Roman" w:hAnsi="Times New Roman" w:cs="Times New Roman"/>
                <w:sz w:val="28"/>
                <w:szCs w:val="28"/>
                <w:lang w:val="sq-AL" w:eastAsia="ru-RU"/>
              </w:rPr>
              <w:t xml:space="preserve"> </w:t>
            </w:r>
          </w:p>
          <w:p w14:paraId="276558F8"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Hemralaryň hereket edýän traektoriýasy.GPS-iň psewdotötänleýin aralygy ölçeýji kodlary.</w:t>
            </w:r>
          </w:p>
        </w:tc>
        <w:tc>
          <w:tcPr>
            <w:tcW w:w="875" w:type="dxa"/>
          </w:tcPr>
          <w:p w14:paraId="7612DA36"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1D110D15" w14:textId="77777777" w:rsidTr="00097BF0">
        <w:trPr>
          <w:trHeight w:val="415"/>
        </w:trPr>
        <w:tc>
          <w:tcPr>
            <w:tcW w:w="756" w:type="dxa"/>
          </w:tcPr>
          <w:p w14:paraId="5946ABBA"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sq-AL" w:eastAsia="ru-RU"/>
              </w:rPr>
            </w:pPr>
            <w:r w:rsidRPr="00B1695E">
              <w:rPr>
                <w:rFonts w:ascii="Times New Roman" w:eastAsia="Times New Roman" w:hAnsi="Times New Roman" w:cs="Times New Roman"/>
                <w:sz w:val="28"/>
                <w:szCs w:val="28"/>
                <w:lang w:val="tk-TM" w:eastAsia="ru-RU"/>
              </w:rPr>
              <w:t>18</w:t>
            </w:r>
            <w:r w:rsidRPr="00B1695E">
              <w:rPr>
                <w:rFonts w:ascii="Times New Roman" w:eastAsia="Times New Roman" w:hAnsi="Times New Roman" w:cs="Times New Roman"/>
                <w:sz w:val="28"/>
                <w:szCs w:val="28"/>
                <w:lang w:val="sq-AL" w:eastAsia="ru-RU"/>
              </w:rPr>
              <w:t>.</w:t>
            </w:r>
          </w:p>
        </w:tc>
        <w:tc>
          <w:tcPr>
            <w:tcW w:w="7836" w:type="dxa"/>
          </w:tcPr>
          <w:p w14:paraId="0736E407" w14:textId="77777777" w:rsidR="00B1695E" w:rsidRPr="00B1695E" w:rsidRDefault="00B1695E" w:rsidP="00B1695E">
            <w:pPr>
              <w:shd w:val="clear" w:color="auto" w:fill="FFFFFF"/>
              <w:spacing w:after="0" w:line="240" w:lineRule="auto"/>
              <w:jc w:val="center"/>
              <w:rPr>
                <w:rFonts w:ascii="Times New Roman" w:eastAsia="Times New Roman" w:hAnsi="Times New Roman" w:cs="Times New Roman"/>
                <w:b/>
                <w:color w:val="000000"/>
                <w:sz w:val="28"/>
                <w:szCs w:val="28"/>
                <w:lang w:val="tk-TM" w:eastAsia="ru-RU"/>
              </w:rPr>
            </w:pPr>
            <w:r w:rsidRPr="00B1695E">
              <w:rPr>
                <w:rFonts w:ascii="Times New Roman" w:eastAsia="Times New Roman" w:hAnsi="Times New Roman" w:cs="Times New Roman"/>
                <w:b/>
                <w:color w:val="000000"/>
                <w:sz w:val="28"/>
                <w:szCs w:val="28"/>
                <w:lang w:val="tk-TM" w:eastAsia="ru-RU"/>
              </w:rPr>
              <w:t>Signallaryň ionosferada we atmosferada saklanmagy.</w:t>
            </w:r>
          </w:p>
          <w:p w14:paraId="5FD691C5" w14:textId="77777777" w:rsidR="00B1695E" w:rsidRPr="00B1695E" w:rsidRDefault="00B1695E" w:rsidP="00B1695E">
            <w:pPr>
              <w:shd w:val="clear" w:color="auto" w:fill="FFFFFF"/>
              <w:spacing w:after="0" w:line="240" w:lineRule="auto"/>
              <w:rPr>
                <w:rFonts w:ascii="Times New Roman" w:eastAsia="Times New Roman" w:hAnsi="Times New Roman" w:cs="Times New Roman"/>
                <w:color w:val="000000"/>
                <w:sz w:val="28"/>
                <w:szCs w:val="28"/>
                <w:lang w:val="tk-TM" w:eastAsia="ru-RU"/>
              </w:rPr>
            </w:pPr>
            <w:r w:rsidRPr="00B1695E">
              <w:rPr>
                <w:rFonts w:ascii="Times New Roman" w:eastAsia="Times New Roman" w:hAnsi="Times New Roman" w:cs="Times New Roman"/>
                <w:color w:val="000000"/>
                <w:sz w:val="28"/>
                <w:szCs w:val="28"/>
                <w:lang w:val="tk-TM" w:eastAsia="ru-RU"/>
              </w:rPr>
              <w:t>GPS-iň radiosignallarynyň tizlikleri.Signallaryň ionosferada saklanmagy.Signallaryň atmosferada saklanmagy.</w:t>
            </w:r>
          </w:p>
        </w:tc>
        <w:tc>
          <w:tcPr>
            <w:tcW w:w="875" w:type="dxa"/>
          </w:tcPr>
          <w:p w14:paraId="45A3195E"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56360819" w14:textId="77777777" w:rsidTr="00097BF0">
        <w:trPr>
          <w:trHeight w:val="415"/>
        </w:trPr>
        <w:tc>
          <w:tcPr>
            <w:tcW w:w="756" w:type="dxa"/>
          </w:tcPr>
          <w:p w14:paraId="322FA19E"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p>
        </w:tc>
        <w:tc>
          <w:tcPr>
            <w:tcW w:w="7836" w:type="dxa"/>
          </w:tcPr>
          <w:p w14:paraId="6857ECB5"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Jemi:</w:t>
            </w:r>
          </w:p>
        </w:tc>
        <w:tc>
          <w:tcPr>
            <w:tcW w:w="875" w:type="dxa"/>
          </w:tcPr>
          <w:p w14:paraId="1020D272"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36</w:t>
            </w:r>
          </w:p>
        </w:tc>
      </w:tr>
    </w:tbl>
    <w:p w14:paraId="71E1991F" w14:textId="77777777" w:rsidR="00B1695E" w:rsidRPr="00B1695E" w:rsidRDefault="00B1695E" w:rsidP="00B1695E">
      <w:pPr>
        <w:spacing w:after="0" w:line="240" w:lineRule="auto"/>
        <w:rPr>
          <w:rFonts w:ascii="Times New Roman" w:eastAsia="Times New Roman" w:hAnsi="Times New Roman" w:cs="Times New Roman"/>
          <w:b/>
          <w:sz w:val="28"/>
          <w:szCs w:val="28"/>
          <w:lang w:val="tk-TM" w:eastAsia="ru-RU"/>
        </w:rPr>
      </w:pPr>
    </w:p>
    <w:p w14:paraId="381D31A6" w14:textId="1B91BD6E" w:rsidR="00B1695E" w:rsidRPr="00B1695E" w:rsidRDefault="00B1695E" w:rsidP="00B1695E">
      <w:pPr>
        <w:spacing w:after="0" w:line="240" w:lineRule="auto"/>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tk-TM" w:eastAsia="ru-RU"/>
        </w:rPr>
        <w:t>I.2</w:t>
      </w:r>
      <w:r w:rsidRPr="00B1695E">
        <w:rPr>
          <w:rFonts w:ascii="Times New Roman" w:eastAsia="Times New Roman" w:hAnsi="Times New Roman" w:cs="Times New Roman"/>
          <w:b/>
          <w:sz w:val="28"/>
          <w:szCs w:val="28"/>
          <w:lang w:val="cs-CZ" w:eastAsia="ru-RU"/>
        </w:rPr>
        <w:t>.</w:t>
      </w:r>
      <w:r w:rsidR="001C7A85">
        <w:rPr>
          <w:rFonts w:ascii="Times New Roman" w:eastAsia="Times New Roman" w:hAnsi="Times New Roman" w:cs="Times New Roman"/>
          <w:b/>
          <w:sz w:val="28"/>
          <w:szCs w:val="28"/>
          <w:lang w:val="cs-CZ" w:eastAsia="ru-RU"/>
        </w:rPr>
        <w:t xml:space="preserve"> </w:t>
      </w:r>
      <w:r w:rsidRPr="00B1695E">
        <w:rPr>
          <w:rFonts w:ascii="Times New Roman" w:eastAsia="Times New Roman" w:hAnsi="Times New Roman" w:cs="Times New Roman"/>
          <w:b/>
          <w:sz w:val="28"/>
          <w:szCs w:val="28"/>
          <w:lang w:val="tk-TM" w:eastAsia="ru-RU"/>
        </w:rPr>
        <w:t>Amaly</w:t>
      </w:r>
      <w:r w:rsidRPr="00B1695E">
        <w:rPr>
          <w:rFonts w:ascii="Times New Roman" w:eastAsia="Times New Roman" w:hAnsi="Times New Roman" w:cs="Times New Roman"/>
          <w:b/>
          <w:sz w:val="28"/>
          <w:szCs w:val="28"/>
          <w:lang w:val="cs-CZ" w:eastAsia="ru-RU"/>
        </w:rPr>
        <w:t xml:space="preserve"> </w:t>
      </w:r>
      <w:r w:rsidRPr="00B1695E">
        <w:rPr>
          <w:rFonts w:ascii="Times New Roman" w:eastAsia="Times New Roman" w:hAnsi="Times New Roman" w:cs="Times New Roman"/>
          <w:b/>
          <w:sz w:val="28"/>
          <w:szCs w:val="28"/>
          <w:lang w:val="tk-TM" w:eastAsia="ru-RU"/>
        </w:rPr>
        <w:t>sapaklar</w:t>
      </w:r>
    </w:p>
    <w:p w14:paraId="53068951" w14:textId="77777777" w:rsidR="00B1695E" w:rsidRPr="00B1695E" w:rsidRDefault="00B1695E" w:rsidP="00B1695E">
      <w:pPr>
        <w:spacing w:after="0" w:line="240" w:lineRule="auto"/>
        <w:ind w:right="-6"/>
        <w:jc w:val="center"/>
        <w:rPr>
          <w:rFonts w:ascii="Times New Roman" w:eastAsia="Times New Roman" w:hAnsi="Times New Roman" w:cs="Times New Roman"/>
          <w:b/>
          <w:sz w:val="28"/>
          <w:szCs w:val="28"/>
          <w:lang w:val="sq-AL" w:eastAsia="ru-RU"/>
        </w:r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7654"/>
        <w:gridCol w:w="884"/>
      </w:tblGrid>
      <w:tr w:rsidR="00B1695E" w:rsidRPr="00B1695E" w14:paraId="3860EC9B" w14:textId="77777777" w:rsidTr="00097BF0">
        <w:trPr>
          <w:trHeight w:val="395"/>
        </w:trPr>
        <w:tc>
          <w:tcPr>
            <w:tcW w:w="959" w:type="dxa"/>
          </w:tcPr>
          <w:p w14:paraId="3CCEC45D"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cs-CZ" w:eastAsia="ru-RU"/>
              </w:rPr>
              <w:t>T/b</w:t>
            </w:r>
          </w:p>
        </w:tc>
        <w:tc>
          <w:tcPr>
            <w:tcW w:w="7654" w:type="dxa"/>
            <w:vAlign w:val="center"/>
          </w:tcPr>
          <w:p w14:paraId="634FF8C1" w14:textId="77777777" w:rsidR="00B1695E" w:rsidRPr="00B1695E" w:rsidRDefault="00B1695E" w:rsidP="00B1695E">
            <w:pPr>
              <w:keepNext/>
              <w:spacing w:after="0" w:line="240" w:lineRule="auto"/>
              <w:ind w:left="-108" w:right="-108"/>
              <w:jc w:val="center"/>
              <w:outlineLvl w:val="3"/>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b/>
                <w:sz w:val="28"/>
                <w:szCs w:val="28"/>
                <w:lang w:val="cs-CZ" w:eastAsia="x-none"/>
              </w:rPr>
              <w:t>Temalar</w:t>
            </w:r>
          </w:p>
        </w:tc>
        <w:tc>
          <w:tcPr>
            <w:tcW w:w="884" w:type="dxa"/>
          </w:tcPr>
          <w:p w14:paraId="0E06DD35" w14:textId="77777777" w:rsidR="00B1695E" w:rsidRPr="00B1695E" w:rsidRDefault="00B1695E" w:rsidP="00B1695E">
            <w:pPr>
              <w:spacing w:after="0" w:line="240" w:lineRule="auto"/>
              <w:ind w:left="-108" w:right="-108"/>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cs-CZ" w:eastAsia="ru-RU"/>
              </w:rPr>
              <w:t>Sagat sany</w:t>
            </w:r>
          </w:p>
        </w:tc>
      </w:tr>
      <w:tr w:rsidR="00B1695E" w:rsidRPr="00B1695E" w14:paraId="38D70F57" w14:textId="77777777" w:rsidTr="00097BF0">
        <w:trPr>
          <w:trHeight w:val="395"/>
        </w:trPr>
        <w:tc>
          <w:tcPr>
            <w:tcW w:w="9497" w:type="dxa"/>
            <w:gridSpan w:val="3"/>
          </w:tcPr>
          <w:p w14:paraId="7961D28B" w14:textId="77777777" w:rsidR="00B1695E" w:rsidRPr="00B1695E" w:rsidRDefault="00B1695E" w:rsidP="00B1695E">
            <w:pPr>
              <w:spacing w:after="0" w:line="240" w:lineRule="auto"/>
              <w:ind w:left="-108" w:right="-108"/>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tk-TM" w:eastAsia="ru-RU"/>
              </w:rPr>
              <w:t>9-</w:t>
            </w:r>
            <w:r w:rsidRPr="00B1695E">
              <w:rPr>
                <w:rFonts w:ascii="Times New Roman" w:eastAsia="Times New Roman" w:hAnsi="Times New Roman" w:cs="Times New Roman"/>
                <w:b/>
                <w:sz w:val="28"/>
                <w:szCs w:val="28"/>
                <w:lang w:val="sq-AL" w:eastAsia="ru-RU"/>
              </w:rPr>
              <w:t>nj</w:t>
            </w:r>
            <w:r w:rsidRPr="00B1695E">
              <w:rPr>
                <w:rFonts w:ascii="Times New Roman" w:eastAsia="Times New Roman" w:hAnsi="Times New Roman" w:cs="Times New Roman"/>
                <w:b/>
                <w:sz w:val="28"/>
                <w:szCs w:val="28"/>
                <w:lang w:val="tk-TM" w:eastAsia="ru-RU"/>
              </w:rPr>
              <w:t>y</w:t>
            </w:r>
            <w:r w:rsidRPr="00B1695E">
              <w:rPr>
                <w:rFonts w:ascii="Times New Roman" w:eastAsia="Times New Roman" w:hAnsi="Times New Roman" w:cs="Times New Roman"/>
                <w:b/>
                <w:sz w:val="28"/>
                <w:szCs w:val="28"/>
                <w:lang w:val="sq-AL" w:eastAsia="ru-RU"/>
              </w:rPr>
              <w:t xml:space="preserve"> ýarymýyllyk</w:t>
            </w:r>
          </w:p>
        </w:tc>
      </w:tr>
      <w:tr w:rsidR="00B1695E" w:rsidRPr="00B1695E" w14:paraId="44FA8D99" w14:textId="77777777" w:rsidTr="00097BF0">
        <w:trPr>
          <w:trHeight w:val="395"/>
        </w:trPr>
        <w:tc>
          <w:tcPr>
            <w:tcW w:w="959" w:type="dxa"/>
          </w:tcPr>
          <w:p w14:paraId="2D74455D"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6095C292"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proofErr w:type="spellStart"/>
            <w:r w:rsidRPr="00B1695E">
              <w:rPr>
                <w:rFonts w:ascii="Times New Roman" w:eastAsia="Times New Roman" w:hAnsi="Times New Roman" w:cs="Times New Roman"/>
                <w:color w:val="000000"/>
                <w:sz w:val="28"/>
                <w:szCs w:val="28"/>
                <w:lang w:bidi="en-US"/>
              </w:rPr>
              <w:t>Kosmos</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usullary</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bilen</w:t>
            </w:r>
            <w:proofErr w:type="spellEnd"/>
            <w:r w:rsidRPr="00B1695E">
              <w:rPr>
                <w:rFonts w:ascii="Times New Roman" w:eastAsia="Times New Roman" w:hAnsi="Times New Roman" w:cs="Times New Roman"/>
                <w:color w:val="000000"/>
                <w:sz w:val="28"/>
                <w:szCs w:val="28"/>
                <w:lang w:bidi="en-US"/>
              </w:rPr>
              <w:t xml:space="preserve"> </w:t>
            </w:r>
            <w:r w:rsidRPr="00B1695E">
              <w:rPr>
                <w:rFonts w:ascii="Times New Roman" w:eastAsia="Times New Roman" w:hAnsi="Times New Roman" w:cs="Times New Roman"/>
                <w:color w:val="000000"/>
                <w:sz w:val="28"/>
                <w:szCs w:val="28"/>
                <w:lang w:val="tk-TM" w:bidi="en-US"/>
              </w:rPr>
              <w:t>ý</w:t>
            </w:r>
            <w:proofErr w:type="spellStart"/>
            <w:r w:rsidRPr="00B1695E">
              <w:rPr>
                <w:rFonts w:ascii="Times New Roman" w:eastAsia="Times New Roman" w:hAnsi="Times New Roman" w:cs="Times New Roman"/>
                <w:color w:val="000000"/>
                <w:sz w:val="28"/>
                <w:szCs w:val="28"/>
                <w:lang w:bidi="en-US"/>
              </w:rPr>
              <w:t>eri</w:t>
            </w:r>
            <w:proofErr w:type="spellEnd"/>
            <w:r w:rsidRPr="00B1695E">
              <w:rPr>
                <w:rFonts w:ascii="Times New Roman" w:eastAsia="Times New Roman" w:hAnsi="Times New Roman" w:cs="Times New Roman"/>
                <w:color w:val="000000"/>
                <w:sz w:val="28"/>
                <w:szCs w:val="28"/>
                <w:lang w:val="tk-TM" w:bidi="en-US"/>
              </w:rPr>
              <w:t>ň</w:t>
            </w:r>
            <w:r w:rsidRPr="00B1695E">
              <w:rPr>
                <w:rFonts w:ascii="Times New Roman" w:eastAsia="Times New Roman" w:hAnsi="Times New Roman" w:cs="Times New Roman"/>
                <w:color w:val="000000"/>
                <w:sz w:val="28"/>
                <w:szCs w:val="28"/>
                <w:lang w:bidi="en-US"/>
              </w:rPr>
              <w:t xml:space="preserve"> </w:t>
            </w:r>
            <w:r w:rsidRPr="00B1695E">
              <w:rPr>
                <w:rFonts w:ascii="Times New Roman" w:eastAsia="Times New Roman" w:hAnsi="Times New Roman" w:cs="Times New Roman"/>
                <w:color w:val="000000"/>
                <w:sz w:val="28"/>
                <w:szCs w:val="28"/>
                <w:lang w:val="tk-TM" w:bidi="en-US"/>
              </w:rPr>
              <w:t>ü</w:t>
            </w:r>
            <w:proofErr w:type="spellStart"/>
            <w:r w:rsidRPr="00B1695E">
              <w:rPr>
                <w:rFonts w:ascii="Times New Roman" w:eastAsia="Times New Roman" w:hAnsi="Times New Roman" w:cs="Times New Roman"/>
                <w:color w:val="000000"/>
                <w:sz w:val="28"/>
                <w:szCs w:val="28"/>
                <w:lang w:bidi="en-US"/>
              </w:rPr>
              <w:t>st</w:t>
            </w:r>
            <w:proofErr w:type="spellEnd"/>
            <w:r w:rsidRPr="00B1695E">
              <w:rPr>
                <w:rFonts w:ascii="Times New Roman" w:eastAsia="Times New Roman" w:hAnsi="Times New Roman" w:cs="Times New Roman"/>
                <w:color w:val="000000"/>
                <w:sz w:val="28"/>
                <w:szCs w:val="28"/>
                <w:lang w:val="tk-TM" w:bidi="en-US"/>
              </w:rPr>
              <w:t>ü</w:t>
            </w:r>
            <w:proofErr w:type="spellStart"/>
            <w:r w:rsidRPr="00B1695E">
              <w:rPr>
                <w:rFonts w:ascii="Times New Roman" w:eastAsia="Times New Roman" w:hAnsi="Times New Roman" w:cs="Times New Roman"/>
                <w:color w:val="000000"/>
                <w:sz w:val="28"/>
                <w:szCs w:val="28"/>
                <w:lang w:bidi="en-US"/>
              </w:rPr>
              <w:t>ni</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surata</w:t>
            </w:r>
            <w:proofErr w:type="spellEnd"/>
            <w:r w:rsidRPr="00B1695E">
              <w:rPr>
                <w:rFonts w:ascii="Times New Roman" w:eastAsia="Times New Roman" w:hAnsi="Times New Roman" w:cs="Times New Roman"/>
                <w:color w:val="000000"/>
                <w:sz w:val="28"/>
                <w:szCs w:val="28"/>
                <w:lang w:val="tk-TM" w:bidi="en-US"/>
              </w:rPr>
              <w:t xml:space="preserve"> almak.</w:t>
            </w:r>
          </w:p>
        </w:tc>
        <w:tc>
          <w:tcPr>
            <w:tcW w:w="884" w:type="dxa"/>
          </w:tcPr>
          <w:p w14:paraId="6C56474F"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1C32704B" w14:textId="77777777" w:rsidTr="00097BF0">
        <w:trPr>
          <w:trHeight w:val="395"/>
        </w:trPr>
        <w:tc>
          <w:tcPr>
            <w:tcW w:w="959" w:type="dxa"/>
          </w:tcPr>
          <w:p w14:paraId="5B16EFA3"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19F41DE1"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proofErr w:type="spellStart"/>
            <w:r w:rsidRPr="00B1695E">
              <w:rPr>
                <w:rFonts w:ascii="Times New Roman" w:eastAsia="Times New Roman" w:hAnsi="Times New Roman" w:cs="Times New Roman"/>
                <w:bCs/>
                <w:color w:val="000000"/>
                <w:sz w:val="28"/>
                <w:szCs w:val="28"/>
                <w:lang w:bidi="en-US"/>
              </w:rPr>
              <w:t>Kosmos</w:t>
            </w:r>
            <w:proofErr w:type="spellEnd"/>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suratlary</w:t>
            </w:r>
            <w:proofErr w:type="spellEnd"/>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bo</w:t>
            </w:r>
            <w:proofErr w:type="spellEnd"/>
            <w:r w:rsidRPr="00B1695E">
              <w:rPr>
                <w:rFonts w:ascii="Times New Roman" w:eastAsia="Times New Roman" w:hAnsi="Times New Roman" w:cs="Times New Roman"/>
                <w:bCs/>
                <w:color w:val="000000"/>
                <w:sz w:val="28"/>
                <w:szCs w:val="28"/>
                <w:lang w:val="tk-TM" w:bidi="en-US"/>
              </w:rPr>
              <w:t>ý</w:t>
            </w:r>
            <w:r w:rsidRPr="00B1695E">
              <w:rPr>
                <w:rFonts w:ascii="Times New Roman" w:eastAsia="Times New Roman" w:hAnsi="Times New Roman" w:cs="Times New Roman"/>
                <w:bCs/>
                <w:color w:val="000000"/>
                <w:sz w:val="28"/>
                <w:szCs w:val="28"/>
                <w:lang w:bidi="en-US"/>
              </w:rPr>
              <w:t>un</w:t>
            </w:r>
            <w:r w:rsidRPr="00B1695E">
              <w:rPr>
                <w:rFonts w:ascii="Times New Roman" w:eastAsia="Times New Roman" w:hAnsi="Times New Roman" w:cs="Times New Roman"/>
                <w:bCs/>
                <w:color w:val="000000"/>
                <w:sz w:val="28"/>
                <w:szCs w:val="28"/>
                <w:lang w:val="tk-TM" w:bidi="en-US"/>
              </w:rPr>
              <w:t>ç</w:t>
            </w:r>
            <w:r w:rsidRPr="00B1695E">
              <w:rPr>
                <w:rFonts w:ascii="Times New Roman" w:eastAsia="Times New Roman" w:hAnsi="Times New Roman" w:cs="Times New Roman"/>
                <w:bCs/>
                <w:color w:val="000000"/>
                <w:sz w:val="28"/>
                <w:szCs w:val="28"/>
                <w:lang w:bidi="en-US"/>
              </w:rPr>
              <w:t xml:space="preserve">a </w:t>
            </w:r>
            <w:proofErr w:type="spellStart"/>
            <w:r w:rsidRPr="00B1695E">
              <w:rPr>
                <w:rFonts w:ascii="Times New Roman" w:eastAsia="Times New Roman" w:hAnsi="Times New Roman" w:cs="Times New Roman"/>
                <w:bCs/>
                <w:color w:val="000000"/>
                <w:sz w:val="28"/>
                <w:szCs w:val="28"/>
                <w:lang w:bidi="en-US"/>
              </w:rPr>
              <w:t>geografiki</w:t>
            </w:r>
            <w:proofErr w:type="spellEnd"/>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barlaglary</w:t>
            </w:r>
            <w:proofErr w:type="spellEnd"/>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gegirme</w:t>
            </w:r>
            <w:proofErr w:type="spellEnd"/>
            <w:r w:rsidRPr="00B1695E">
              <w:rPr>
                <w:rFonts w:ascii="Times New Roman" w:eastAsia="Times New Roman" w:hAnsi="Times New Roman" w:cs="Times New Roman"/>
                <w:bCs/>
                <w:color w:val="000000"/>
                <w:sz w:val="28"/>
                <w:szCs w:val="28"/>
                <w:lang w:val="tk-TM" w:bidi="en-US"/>
              </w:rPr>
              <w:t>k.</w:t>
            </w:r>
          </w:p>
        </w:tc>
        <w:tc>
          <w:tcPr>
            <w:tcW w:w="884" w:type="dxa"/>
          </w:tcPr>
          <w:p w14:paraId="452AF62A"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403D3B91" w14:textId="77777777" w:rsidTr="00097BF0">
        <w:trPr>
          <w:trHeight w:val="395"/>
        </w:trPr>
        <w:tc>
          <w:tcPr>
            <w:tcW w:w="959" w:type="dxa"/>
          </w:tcPr>
          <w:p w14:paraId="560AA837"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71E41DF2"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bookmarkStart w:id="0" w:name="bookmark22"/>
            <w:proofErr w:type="spellStart"/>
            <w:r w:rsidRPr="00B1695E">
              <w:rPr>
                <w:rFonts w:ascii="Times New Roman" w:eastAsia="Times New Roman" w:hAnsi="Times New Roman" w:cs="Times New Roman"/>
                <w:color w:val="000000"/>
                <w:sz w:val="28"/>
                <w:szCs w:val="28"/>
                <w:lang w:bidi="en-US"/>
              </w:rPr>
              <w:t>Distansion</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usullary</w:t>
            </w:r>
            <w:proofErr w:type="spellEnd"/>
            <w:r w:rsidRPr="00B1695E">
              <w:rPr>
                <w:rFonts w:ascii="Times New Roman" w:eastAsia="Times New Roman" w:hAnsi="Times New Roman" w:cs="Times New Roman"/>
                <w:color w:val="000000"/>
                <w:sz w:val="28"/>
                <w:szCs w:val="28"/>
                <w:lang w:val="tk-TM" w:bidi="en-US"/>
              </w:rPr>
              <w:t>ň</w:t>
            </w:r>
            <w:r w:rsidRPr="00B1695E">
              <w:rPr>
                <w:rFonts w:ascii="Times New Roman" w:eastAsia="Times New Roman" w:hAnsi="Times New Roman" w:cs="Times New Roman"/>
                <w:color w:val="000000"/>
                <w:sz w:val="28"/>
                <w:szCs w:val="28"/>
                <w:lang w:bidi="en-US"/>
              </w:rPr>
              <w:t xml:space="preserve"> g</w:t>
            </w:r>
            <w:r w:rsidRPr="00B1695E">
              <w:rPr>
                <w:rFonts w:ascii="Times New Roman" w:eastAsia="Times New Roman" w:hAnsi="Times New Roman" w:cs="Times New Roman"/>
                <w:color w:val="000000"/>
                <w:sz w:val="28"/>
                <w:szCs w:val="28"/>
                <w:lang w:val="tk-TM" w:bidi="en-US"/>
              </w:rPr>
              <w:t>ö</w:t>
            </w:r>
            <w:proofErr w:type="spellStart"/>
            <w:r w:rsidRPr="00B1695E">
              <w:rPr>
                <w:rFonts w:ascii="Times New Roman" w:eastAsia="Times New Roman" w:hAnsi="Times New Roman" w:cs="Times New Roman"/>
                <w:color w:val="000000"/>
                <w:sz w:val="28"/>
                <w:szCs w:val="28"/>
                <w:lang w:bidi="en-US"/>
              </w:rPr>
              <w:t>rn</w:t>
            </w:r>
            <w:proofErr w:type="spellEnd"/>
            <w:r w:rsidRPr="00B1695E">
              <w:rPr>
                <w:rFonts w:ascii="Times New Roman" w:eastAsia="Times New Roman" w:hAnsi="Times New Roman" w:cs="Times New Roman"/>
                <w:color w:val="000000"/>
                <w:sz w:val="28"/>
                <w:szCs w:val="28"/>
                <w:lang w:val="tk-TM" w:bidi="en-US"/>
              </w:rPr>
              <w:t>üş</w:t>
            </w:r>
            <w:proofErr w:type="spellStart"/>
            <w:r w:rsidRPr="00B1695E">
              <w:rPr>
                <w:rFonts w:ascii="Times New Roman" w:eastAsia="Times New Roman" w:hAnsi="Times New Roman" w:cs="Times New Roman"/>
                <w:color w:val="000000"/>
                <w:sz w:val="28"/>
                <w:szCs w:val="28"/>
                <w:lang w:bidi="en-US"/>
              </w:rPr>
              <w:t>leri</w:t>
            </w:r>
            <w:bookmarkEnd w:id="0"/>
            <w:proofErr w:type="spellEnd"/>
            <w:r w:rsidRPr="00B1695E">
              <w:rPr>
                <w:rFonts w:ascii="Times New Roman" w:eastAsia="Times New Roman" w:hAnsi="Times New Roman" w:cs="Times New Roman"/>
                <w:color w:val="000000"/>
                <w:sz w:val="28"/>
                <w:szCs w:val="28"/>
                <w:lang w:val="tk-TM" w:bidi="en-US"/>
              </w:rPr>
              <w:t>.</w:t>
            </w:r>
          </w:p>
        </w:tc>
        <w:tc>
          <w:tcPr>
            <w:tcW w:w="884" w:type="dxa"/>
          </w:tcPr>
          <w:p w14:paraId="575DB031"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06A8D744" w14:textId="77777777" w:rsidTr="00097BF0">
        <w:trPr>
          <w:trHeight w:val="395"/>
        </w:trPr>
        <w:tc>
          <w:tcPr>
            <w:tcW w:w="959" w:type="dxa"/>
          </w:tcPr>
          <w:p w14:paraId="0822F582"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403128CF"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color w:val="000000"/>
                <w:sz w:val="28"/>
                <w:szCs w:val="28"/>
                <w:lang w:val="cs-CZ" w:bidi="en-US"/>
              </w:rPr>
              <w:t>G</w:t>
            </w:r>
            <w:r w:rsidRPr="00B1695E">
              <w:rPr>
                <w:rFonts w:ascii="Times New Roman" w:eastAsia="Times New Roman" w:hAnsi="Times New Roman" w:cs="Times New Roman"/>
                <w:color w:val="000000"/>
                <w:sz w:val="28"/>
                <w:szCs w:val="28"/>
                <w:lang w:val="tk-TM" w:bidi="en-US"/>
              </w:rPr>
              <w:t>ü</w:t>
            </w:r>
            <w:r w:rsidRPr="00B1695E">
              <w:rPr>
                <w:rFonts w:ascii="Times New Roman" w:eastAsia="Times New Roman" w:hAnsi="Times New Roman" w:cs="Times New Roman"/>
                <w:color w:val="000000"/>
                <w:sz w:val="28"/>
                <w:szCs w:val="28"/>
                <w:lang w:val="cs-CZ" w:bidi="en-US"/>
              </w:rPr>
              <w:t>n</w:t>
            </w:r>
            <w:r w:rsidRPr="00B1695E">
              <w:rPr>
                <w:rFonts w:ascii="Times New Roman" w:eastAsia="Times New Roman" w:hAnsi="Times New Roman" w:cs="Times New Roman"/>
                <w:color w:val="000000"/>
                <w:sz w:val="28"/>
                <w:szCs w:val="28"/>
                <w:lang w:val="tk-TM" w:bidi="en-US"/>
              </w:rPr>
              <w:t xml:space="preserve"> Şö</w:t>
            </w:r>
            <w:r w:rsidRPr="00B1695E">
              <w:rPr>
                <w:rFonts w:ascii="Times New Roman" w:eastAsia="Times New Roman" w:hAnsi="Times New Roman" w:cs="Times New Roman"/>
                <w:color w:val="000000"/>
                <w:sz w:val="28"/>
                <w:szCs w:val="28"/>
                <w:lang w:val="cs-CZ" w:bidi="en-US"/>
              </w:rPr>
              <w:t>hlelenmesi</w:t>
            </w:r>
            <w:r w:rsidRPr="00B1695E">
              <w:rPr>
                <w:rFonts w:ascii="Times New Roman" w:eastAsia="Times New Roman" w:hAnsi="Times New Roman" w:cs="Times New Roman"/>
                <w:color w:val="000000"/>
                <w:sz w:val="28"/>
                <w:szCs w:val="28"/>
                <w:lang w:val="tk-TM" w:bidi="en-US"/>
              </w:rPr>
              <w:t>, Ý</w:t>
            </w:r>
            <w:r w:rsidRPr="00B1695E">
              <w:rPr>
                <w:rFonts w:ascii="Times New Roman" w:eastAsia="Times New Roman" w:hAnsi="Times New Roman" w:cs="Times New Roman"/>
                <w:color w:val="000000"/>
                <w:sz w:val="28"/>
                <w:szCs w:val="28"/>
                <w:lang w:val="cs-CZ" w:bidi="en-US"/>
              </w:rPr>
              <w:t>eri</w:t>
            </w:r>
            <w:r w:rsidRPr="00B1695E">
              <w:rPr>
                <w:rFonts w:ascii="Times New Roman" w:eastAsia="Times New Roman" w:hAnsi="Times New Roman" w:cs="Times New Roman"/>
                <w:color w:val="000000"/>
                <w:sz w:val="28"/>
                <w:szCs w:val="28"/>
                <w:lang w:val="tk-TM" w:bidi="en-US"/>
              </w:rPr>
              <w:t>ň</w:t>
            </w:r>
            <w:r w:rsidRPr="00B1695E">
              <w:rPr>
                <w:rFonts w:ascii="Times New Roman" w:eastAsia="Times New Roman" w:hAnsi="Times New Roman" w:cs="Times New Roman"/>
                <w:color w:val="000000"/>
                <w:sz w:val="28"/>
                <w:szCs w:val="28"/>
                <w:lang w:val="cs-CZ" w:bidi="en-US"/>
              </w:rPr>
              <w:t xml:space="preserve"> </w:t>
            </w:r>
            <w:r w:rsidRPr="00B1695E">
              <w:rPr>
                <w:rFonts w:ascii="Times New Roman" w:eastAsia="Times New Roman" w:hAnsi="Times New Roman" w:cs="Times New Roman"/>
                <w:color w:val="000000"/>
                <w:sz w:val="28"/>
                <w:szCs w:val="28"/>
                <w:lang w:val="tk-TM" w:bidi="en-US"/>
              </w:rPr>
              <w:t>ü</w:t>
            </w:r>
            <w:r w:rsidRPr="00B1695E">
              <w:rPr>
                <w:rFonts w:ascii="Times New Roman" w:eastAsia="Times New Roman" w:hAnsi="Times New Roman" w:cs="Times New Roman"/>
                <w:color w:val="000000"/>
                <w:sz w:val="28"/>
                <w:szCs w:val="28"/>
                <w:lang w:val="cs-CZ" w:bidi="en-US"/>
              </w:rPr>
              <w:t>st</w:t>
            </w:r>
            <w:r w:rsidRPr="00B1695E">
              <w:rPr>
                <w:rFonts w:ascii="Times New Roman" w:eastAsia="Times New Roman" w:hAnsi="Times New Roman" w:cs="Times New Roman"/>
                <w:color w:val="000000"/>
                <w:sz w:val="28"/>
                <w:szCs w:val="28"/>
                <w:lang w:val="tk-TM" w:bidi="en-US"/>
              </w:rPr>
              <w:t>ü</w:t>
            </w:r>
            <w:r w:rsidRPr="00B1695E">
              <w:rPr>
                <w:rFonts w:ascii="Times New Roman" w:eastAsia="Times New Roman" w:hAnsi="Times New Roman" w:cs="Times New Roman"/>
                <w:color w:val="000000"/>
                <w:sz w:val="28"/>
                <w:szCs w:val="28"/>
                <w:lang w:val="cs-CZ" w:bidi="en-US"/>
              </w:rPr>
              <w:t>nd</w:t>
            </w:r>
            <w:r w:rsidRPr="00B1695E">
              <w:rPr>
                <w:rFonts w:ascii="Times New Roman" w:eastAsia="Times New Roman" w:hAnsi="Times New Roman" w:cs="Times New Roman"/>
                <w:color w:val="000000"/>
                <w:sz w:val="28"/>
                <w:szCs w:val="28"/>
                <w:lang w:val="tk-TM" w:bidi="en-US"/>
              </w:rPr>
              <w:t>ä</w:t>
            </w:r>
            <w:r w:rsidRPr="00B1695E">
              <w:rPr>
                <w:rFonts w:ascii="Times New Roman" w:eastAsia="Times New Roman" w:hAnsi="Times New Roman" w:cs="Times New Roman"/>
                <w:color w:val="000000"/>
                <w:sz w:val="28"/>
                <w:szCs w:val="28"/>
                <w:lang w:val="cs-CZ" w:bidi="en-US"/>
              </w:rPr>
              <w:t>ki ob</w:t>
            </w:r>
            <w:r w:rsidRPr="00B1695E">
              <w:rPr>
                <w:rFonts w:ascii="Times New Roman" w:eastAsia="Times New Roman" w:hAnsi="Times New Roman" w:cs="Times New Roman"/>
                <w:color w:val="000000"/>
                <w:sz w:val="28"/>
                <w:szCs w:val="28"/>
                <w:lang w:val="tk-TM" w:bidi="en-US"/>
              </w:rPr>
              <w:t>ý</w:t>
            </w:r>
            <w:r w:rsidRPr="00B1695E">
              <w:rPr>
                <w:rFonts w:ascii="Times New Roman" w:eastAsia="Times New Roman" w:hAnsi="Times New Roman" w:cs="Times New Roman"/>
                <w:color w:val="000000"/>
                <w:sz w:val="28"/>
                <w:szCs w:val="28"/>
                <w:lang w:val="cs-CZ" w:bidi="en-US"/>
              </w:rPr>
              <w:t>ektlerden</w:t>
            </w:r>
            <w:r w:rsidRPr="00B1695E">
              <w:rPr>
                <w:rFonts w:ascii="Times New Roman" w:eastAsia="Times New Roman" w:hAnsi="Times New Roman" w:cs="Times New Roman"/>
                <w:color w:val="000000"/>
                <w:sz w:val="28"/>
                <w:szCs w:val="28"/>
                <w:lang w:val="cs-CZ" w:bidi="en-US"/>
              </w:rPr>
              <w:br/>
              <w:t>serpikmegi</w:t>
            </w:r>
            <w:r w:rsidRPr="00B1695E">
              <w:rPr>
                <w:rFonts w:ascii="Times New Roman" w:eastAsia="Times New Roman" w:hAnsi="Times New Roman" w:cs="Times New Roman"/>
                <w:color w:val="000000"/>
                <w:sz w:val="28"/>
                <w:szCs w:val="28"/>
                <w:lang w:val="tk-TM" w:bidi="en-US"/>
              </w:rPr>
              <w:t>.</w:t>
            </w:r>
          </w:p>
        </w:tc>
        <w:tc>
          <w:tcPr>
            <w:tcW w:w="884" w:type="dxa"/>
          </w:tcPr>
          <w:p w14:paraId="38F769F6"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6471E29D" w14:textId="77777777" w:rsidTr="00097BF0">
        <w:trPr>
          <w:trHeight w:val="395"/>
        </w:trPr>
        <w:tc>
          <w:tcPr>
            <w:tcW w:w="959" w:type="dxa"/>
          </w:tcPr>
          <w:p w14:paraId="1656F777"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216046B5"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bookmarkStart w:id="1" w:name="bookmark42"/>
            <w:proofErr w:type="spellStart"/>
            <w:r w:rsidRPr="00B1695E">
              <w:rPr>
                <w:rFonts w:ascii="Times New Roman" w:eastAsia="Times New Roman" w:hAnsi="Times New Roman" w:cs="Times New Roman"/>
                <w:color w:val="000000"/>
                <w:sz w:val="28"/>
                <w:szCs w:val="28"/>
                <w:lang w:bidi="en-US"/>
              </w:rPr>
              <w:t>Kosmos</w:t>
            </w:r>
            <w:proofErr w:type="spellEnd"/>
            <w:r w:rsidRPr="00B1695E">
              <w:rPr>
                <w:rFonts w:ascii="Times New Roman" w:eastAsia="Times New Roman" w:hAnsi="Times New Roman" w:cs="Times New Roman"/>
                <w:color w:val="000000"/>
                <w:sz w:val="28"/>
                <w:szCs w:val="28"/>
                <w:lang w:val="tk-TM" w:bidi="en-US"/>
              </w:rPr>
              <w:t>dan</w:t>
            </w:r>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surata</w:t>
            </w:r>
            <w:proofErr w:type="spellEnd"/>
            <w:r w:rsidRPr="00B1695E">
              <w:rPr>
                <w:rFonts w:ascii="Times New Roman" w:eastAsia="Times New Roman" w:hAnsi="Times New Roman" w:cs="Times New Roman"/>
                <w:color w:val="000000"/>
                <w:sz w:val="28"/>
                <w:szCs w:val="28"/>
                <w:lang w:bidi="en-US"/>
              </w:rPr>
              <w:t xml:space="preserve"> alma</w:t>
            </w:r>
            <w:bookmarkEnd w:id="1"/>
            <w:r w:rsidRPr="00B1695E">
              <w:rPr>
                <w:rFonts w:ascii="Times New Roman" w:eastAsia="Times New Roman" w:hAnsi="Times New Roman" w:cs="Times New Roman"/>
                <w:color w:val="000000"/>
                <w:sz w:val="28"/>
                <w:szCs w:val="28"/>
                <w:lang w:val="tk-TM" w:bidi="en-US"/>
              </w:rPr>
              <w:t>k.</w:t>
            </w:r>
          </w:p>
        </w:tc>
        <w:tc>
          <w:tcPr>
            <w:tcW w:w="884" w:type="dxa"/>
            <w:vAlign w:val="center"/>
          </w:tcPr>
          <w:p w14:paraId="05854342"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4983C8E3" w14:textId="77777777" w:rsidTr="00097BF0">
        <w:trPr>
          <w:trHeight w:val="395"/>
        </w:trPr>
        <w:tc>
          <w:tcPr>
            <w:tcW w:w="959" w:type="dxa"/>
          </w:tcPr>
          <w:p w14:paraId="000F7E40"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6D6B0F3A" w14:textId="77777777" w:rsidR="00B1695E" w:rsidRPr="00B1695E" w:rsidRDefault="00B1695E" w:rsidP="00B1695E">
            <w:pPr>
              <w:keepNext/>
              <w:keepLines/>
              <w:widowControl w:val="0"/>
              <w:tabs>
                <w:tab w:val="left" w:pos="1241"/>
              </w:tabs>
              <w:spacing w:after="0" w:line="240" w:lineRule="auto"/>
              <w:jc w:val="both"/>
              <w:outlineLvl w:val="5"/>
              <w:rPr>
                <w:rFonts w:ascii="Times New Roman" w:eastAsia="Times New Roman" w:hAnsi="Times New Roman" w:cs="Times New Roman"/>
                <w:bCs/>
                <w:sz w:val="28"/>
                <w:szCs w:val="28"/>
                <w:lang w:val="tk-TM" w:eastAsia="ru-RU"/>
              </w:rPr>
            </w:pPr>
            <w:bookmarkStart w:id="2" w:name="bookmark54"/>
            <w:proofErr w:type="spellStart"/>
            <w:r w:rsidRPr="00B1695E">
              <w:rPr>
                <w:rFonts w:ascii="Times New Roman" w:eastAsia="Times New Roman" w:hAnsi="Times New Roman" w:cs="Times New Roman"/>
                <w:bCs/>
                <w:color w:val="000000"/>
                <w:sz w:val="28"/>
                <w:szCs w:val="28"/>
                <w:lang w:bidi="en-US"/>
              </w:rPr>
              <w:t>Distansion</w:t>
            </w:r>
            <w:proofErr w:type="spellEnd"/>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zondirlemek</w:t>
            </w:r>
            <w:proofErr w:type="spellEnd"/>
            <w:r w:rsidRPr="00B1695E">
              <w:rPr>
                <w:rFonts w:ascii="Times New Roman" w:eastAsia="Times New Roman" w:hAnsi="Times New Roman" w:cs="Times New Roman"/>
                <w:bCs/>
                <w:color w:val="000000"/>
                <w:sz w:val="28"/>
                <w:szCs w:val="28"/>
                <w:lang w:bidi="en-US"/>
              </w:rPr>
              <w:t xml:space="preserve"> </w:t>
            </w:r>
            <w:r w:rsidRPr="00B1695E">
              <w:rPr>
                <w:rFonts w:ascii="Times New Roman" w:eastAsia="Times New Roman" w:hAnsi="Times New Roman" w:cs="Times New Roman"/>
                <w:bCs/>
                <w:color w:val="000000"/>
                <w:sz w:val="28"/>
                <w:szCs w:val="28"/>
                <w:lang w:val="tk-TM" w:bidi="en-US"/>
              </w:rPr>
              <w:t>usu</w:t>
            </w:r>
            <w:proofErr w:type="spellStart"/>
            <w:r w:rsidRPr="00B1695E">
              <w:rPr>
                <w:rFonts w:ascii="Times New Roman" w:eastAsia="Times New Roman" w:hAnsi="Times New Roman" w:cs="Times New Roman"/>
                <w:bCs/>
                <w:color w:val="000000"/>
                <w:sz w:val="28"/>
                <w:szCs w:val="28"/>
                <w:lang w:bidi="en-US"/>
              </w:rPr>
              <w:t>lyny</w:t>
            </w:r>
            <w:proofErr w:type="spellEnd"/>
            <w:r w:rsidRPr="00B1695E">
              <w:rPr>
                <w:rFonts w:ascii="Times New Roman" w:eastAsia="Times New Roman" w:hAnsi="Times New Roman" w:cs="Times New Roman"/>
                <w:bCs/>
                <w:color w:val="000000"/>
                <w:sz w:val="28"/>
                <w:szCs w:val="28"/>
                <w:lang w:val="tk-TM" w:bidi="en-US"/>
              </w:rPr>
              <w:t>ň</w:t>
            </w:r>
            <w:r w:rsidRPr="00B1695E">
              <w:rPr>
                <w:rFonts w:ascii="Times New Roman" w:eastAsia="Times New Roman" w:hAnsi="Times New Roman" w:cs="Times New Roman"/>
                <w:bCs/>
                <w:color w:val="000000"/>
                <w:sz w:val="28"/>
                <w:szCs w:val="28"/>
                <w:lang w:bidi="en-US"/>
              </w:rPr>
              <w:t xml:space="preserve"> </w:t>
            </w:r>
            <w:bookmarkEnd w:id="2"/>
            <w:r w:rsidRPr="00B1695E">
              <w:rPr>
                <w:rFonts w:ascii="Times New Roman" w:eastAsia="Times New Roman" w:hAnsi="Times New Roman" w:cs="Times New Roman"/>
                <w:bCs/>
                <w:color w:val="000000"/>
                <w:sz w:val="28"/>
                <w:szCs w:val="28"/>
                <w:lang w:val="tk-TM" w:bidi="en-US"/>
              </w:rPr>
              <w:t>kämilleşmegi.</w:t>
            </w:r>
          </w:p>
        </w:tc>
        <w:tc>
          <w:tcPr>
            <w:tcW w:w="884" w:type="dxa"/>
            <w:vAlign w:val="center"/>
          </w:tcPr>
          <w:p w14:paraId="3F3403D5"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677C9337" w14:textId="77777777" w:rsidTr="00097BF0">
        <w:trPr>
          <w:trHeight w:val="395"/>
        </w:trPr>
        <w:tc>
          <w:tcPr>
            <w:tcW w:w="959" w:type="dxa"/>
          </w:tcPr>
          <w:p w14:paraId="5FBE8361"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2AC3150E"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proofErr w:type="spellStart"/>
            <w:r w:rsidRPr="00B1695E">
              <w:rPr>
                <w:rFonts w:ascii="Times New Roman" w:eastAsia="Times New Roman" w:hAnsi="Times New Roman" w:cs="Times New Roman"/>
                <w:color w:val="000000"/>
                <w:sz w:val="28"/>
                <w:szCs w:val="28"/>
                <w:lang w:bidi="en-US"/>
              </w:rPr>
              <w:t>Rel</w:t>
            </w:r>
            <w:proofErr w:type="spellEnd"/>
            <w:r w:rsidRPr="00B1695E">
              <w:rPr>
                <w:rFonts w:ascii="Times New Roman" w:eastAsia="Times New Roman" w:hAnsi="Times New Roman" w:cs="Times New Roman"/>
                <w:color w:val="000000"/>
                <w:sz w:val="28"/>
                <w:szCs w:val="28"/>
                <w:lang w:val="tk-TM" w:bidi="en-US"/>
              </w:rPr>
              <w:t>ý</w:t>
            </w:r>
            <w:proofErr w:type="spellStart"/>
            <w:r w:rsidRPr="00B1695E">
              <w:rPr>
                <w:rFonts w:ascii="Times New Roman" w:eastAsia="Times New Roman" w:hAnsi="Times New Roman" w:cs="Times New Roman"/>
                <w:color w:val="000000"/>
                <w:sz w:val="28"/>
                <w:szCs w:val="28"/>
                <w:lang w:bidi="en-US"/>
              </w:rPr>
              <w:t>efi</w:t>
            </w:r>
            <w:proofErr w:type="spellEnd"/>
            <w:r w:rsidRPr="00B1695E">
              <w:rPr>
                <w:rFonts w:ascii="Times New Roman" w:eastAsia="Times New Roman" w:hAnsi="Times New Roman" w:cs="Times New Roman"/>
                <w:color w:val="000000"/>
                <w:sz w:val="28"/>
                <w:szCs w:val="28"/>
                <w:lang w:bidi="en-US"/>
              </w:rPr>
              <w:t xml:space="preserve"> </w:t>
            </w:r>
            <w:r w:rsidRPr="00B1695E">
              <w:rPr>
                <w:rFonts w:ascii="Times New Roman" w:eastAsia="Times New Roman" w:hAnsi="Times New Roman" w:cs="Times New Roman"/>
                <w:color w:val="000000"/>
                <w:sz w:val="28"/>
                <w:szCs w:val="28"/>
                <w:lang w:val="tk-TM" w:bidi="en-US"/>
              </w:rPr>
              <w:t>ö</w:t>
            </w:r>
            <w:proofErr w:type="spellStart"/>
            <w:r w:rsidRPr="00B1695E">
              <w:rPr>
                <w:rFonts w:ascii="Times New Roman" w:eastAsia="Times New Roman" w:hAnsi="Times New Roman" w:cs="Times New Roman"/>
                <w:color w:val="000000"/>
                <w:sz w:val="28"/>
                <w:szCs w:val="28"/>
                <w:lang w:bidi="en-US"/>
              </w:rPr>
              <w:t>wrenmekde</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kosmos</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suratlary</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ulanmak</w:t>
            </w:r>
            <w:proofErr w:type="spellEnd"/>
            <w:r w:rsidRPr="00B1695E">
              <w:rPr>
                <w:rFonts w:ascii="Times New Roman" w:eastAsia="Times New Roman" w:hAnsi="Times New Roman" w:cs="Times New Roman"/>
                <w:color w:val="000000"/>
                <w:sz w:val="28"/>
                <w:szCs w:val="28"/>
                <w:lang w:val="tk-TM" w:bidi="en-US"/>
              </w:rPr>
              <w:t>.</w:t>
            </w:r>
          </w:p>
        </w:tc>
        <w:tc>
          <w:tcPr>
            <w:tcW w:w="884" w:type="dxa"/>
            <w:vAlign w:val="center"/>
          </w:tcPr>
          <w:p w14:paraId="190B7462"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359FEBF4" w14:textId="77777777" w:rsidTr="00097BF0">
        <w:trPr>
          <w:trHeight w:val="395"/>
        </w:trPr>
        <w:tc>
          <w:tcPr>
            <w:tcW w:w="959" w:type="dxa"/>
          </w:tcPr>
          <w:p w14:paraId="312886FD"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7ACF61DC"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proofErr w:type="spellStart"/>
            <w:r w:rsidRPr="00B1695E">
              <w:rPr>
                <w:rFonts w:ascii="Times New Roman" w:eastAsia="Times New Roman" w:hAnsi="Times New Roman" w:cs="Times New Roman"/>
                <w:color w:val="000000"/>
                <w:sz w:val="28"/>
                <w:szCs w:val="28"/>
                <w:lang w:bidi="en-US"/>
              </w:rPr>
              <w:t>Distansion</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usul</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bilen</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tebigy</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ob</w:t>
            </w:r>
            <w:proofErr w:type="spellEnd"/>
            <w:r w:rsidRPr="00B1695E">
              <w:rPr>
                <w:rFonts w:ascii="Times New Roman" w:eastAsia="Times New Roman" w:hAnsi="Times New Roman" w:cs="Times New Roman"/>
                <w:color w:val="000000"/>
                <w:sz w:val="28"/>
                <w:szCs w:val="28"/>
                <w:lang w:val="tk-TM" w:bidi="en-US"/>
              </w:rPr>
              <w:t>ý</w:t>
            </w:r>
            <w:proofErr w:type="spellStart"/>
            <w:r w:rsidRPr="00B1695E">
              <w:rPr>
                <w:rFonts w:ascii="Times New Roman" w:eastAsia="Times New Roman" w:hAnsi="Times New Roman" w:cs="Times New Roman"/>
                <w:color w:val="000000"/>
                <w:sz w:val="28"/>
                <w:szCs w:val="28"/>
                <w:lang w:bidi="en-US"/>
              </w:rPr>
              <w:t>ektleri</w:t>
            </w:r>
            <w:proofErr w:type="spellEnd"/>
            <w:r w:rsidRPr="00B1695E">
              <w:rPr>
                <w:rFonts w:ascii="Times New Roman" w:eastAsia="Times New Roman" w:hAnsi="Times New Roman" w:cs="Times New Roman"/>
                <w:color w:val="000000"/>
                <w:sz w:val="28"/>
                <w:szCs w:val="28"/>
                <w:lang w:val="tk-TM" w:bidi="en-US"/>
              </w:rPr>
              <w:t>ň</w:t>
            </w:r>
            <w:r w:rsidRPr="00B1695E">
              <w:rPr>
                <w:rFonts w:ascii="Times New Roman" w:eastAsia="Times New Roman" w:hAnsi="Times New Roman" w:cs="Times New Roman"/>
                <w:color w:val="000000"/>
                <w:sz w:val="28"/>
                <w:szCs w:val="28"/>
                <w:lang w:bidi="en-US"/>
              </w:rPr>
              <w:t xml:space="preserve"> </w:t>
            </w:r>
            <w:r w:rsidRPr="00B1695E">
              <w:rPr>
                <w:rFonts w:ascii="Times New Roman" w:eastAsia="Times New Roman" w:hAnsi="Times New Roman" w:cs="Times New Roman"/>
                <w:color w:val="000000"/>
                <w:sz w:val="28"/>
                <w:szCs w:val="28"/>
                <w:lang w:val="tk-TM" w:bidi="en-US"/>
              </w:rPr>
              <w:t>ş</w:t>
            </w:r>
            <w:proofErr w:type="spellStart"/>
            <w:r w:rsidRPr="00B1695E">
              <w:rPr>
                <w:rFonts w:ascii="Times New Roman" w:eastAsia="Times New Roman" w:hAnsi="Times New Roman" w:cs="Times New Roman"/>
                <w:color w:val="000000"/>
                <w:sz w:val="28"/>
                <w:szCs w:val="28"/>
                <w:lang w:bidi="en-US"/>
              </w:rPr>
              <w:t>ekillerini</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barlamak</w:t>
            </w:r>
            <w:proofErr w:type="spellEnd"/>
            <w:r w:rsidRPr="00B1695E">
              <w:rPr>
                <w:rFonts w:ascii="Times New Roman" w:eastAsia="Times New Roman" w:hAnsi="Times New Roman" w:cs="Times New Roman"/>
                <w:color w:val="000000"/>
                <w:sz w:val="28"/>
                <w:szCs w:val="28"/>
                <w:lang w:val="tk-TM" w:bidi="en-US"/>
              </w:rPr>
              <w:t>.</w:t>
            </w:r>
          </w:p>
        </w:tc>
        <w:tc>
          <w:tcPr>
            <w:tcW w:w="884" w:type="dxa"/>
            <w:vAlign w:val="center"/>
          </w:tcPr>
          <w:p w14:paraId="00EA3FD8"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768FB42" w14:textId="77777777" w:rsidTr="00097BF0">
        <w:trPr>
          <w:trHeight w:val="395"/>
        </w:trPr>
        <w:tc>
          <w:tcPr>
            <w:tcW w:w="959" w:type="dxa"/>
          </w:tcPr>
          <w:p w14:paraId="532BC91B"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51CEF177"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proofErr w:type="spellStart"/>
            <w:r w:rsidRPr="00B1695E">
              <w:rPr>
                <w:rFonts w:ascii="Times New Roman" w:eastAsia="Times New Roman" w:hAnsi="Times New Roman" w:cs="Times New Roman"/>
                <w:color w:val="000000"/>
                <w:sz w:val="28"/>
                <w:szCs w:val="28"/>
                <w:lang w:bidi="en-US"/>
              </w:rPr>
              <w:t>Ulanyl</w:t>
            </w:r>
            <w:proofErr w:type="spellEnd"/>
            <w:r w:rsidRPr="00B1695E">
              <w:rPr>
                <w:rFonts w:ascii="Times New Roman" w:eastAsia="Times New Roman" w:hAnsi="Times New Roman" w:cs="Times New Roman"/>
                <w:color w:val="000000"/>
                <w:sz w:val="28"/>
                <w:szCs w:val="28"/>
                <w:lang w:val="tk-TM" w:bidi="en-US"/>
              </w:rPr>
              <w:t>ý</w:t>
            </w:r>
            <w:r w:rsidRPr="00B1695E">
              <w:rPr>
                <w:rFonts w:ascii="Times New Roman" w:eastAsia="Times New Roman" w:hAnsi="Times New Roman" w:cs="Times New Roman"/>
                <w:color w:val="000000"/>
                <w:sz w:val="28"/>
                <w:szCs w:val="28"/>
                <w:lang w:bidi="en-US"/>
              </w:rPr>
              <w:t xml:space="preserve">an </w:t>
            </w:r>
            <w:proofErr w:type="spellStart"/>
            <w:r w:rsidRPr="00B1695E">
              <w:rPr>
                <w:rFonts w:ascii="Times New Roman" w:eastAsia="Times New Roman" w:hAnsi="Times New Roman" w:cs="Times New Roman"/>
                <w:color w:val="000000"/>
                <w:sz w:val="28"/>
                <w:szCs w:val="28"/>
                <w:lang w:bidi="en-US"/>
              </w:rPr>
              <w:t>suratlary</w:t>
            </w:r>
            <w:proofErr w:type="spellEnd"/>
            <w:r w:rsidRPr="00B1695E">
              <w:rPr>
                <w:rFonts w:ascii="Times New Roman" w:eastAsia="Times New Roman" w:hAnsi="Times New Roman" w:cs="Times New Roman"/>
                <w:color w:val="000000"/>
                <w:sz w:val="28"/>
                <w:szCs w:val="28"/>
                <w:lang w:val="tk-TM" w:bidi="en-US"/>
              </w:rPr>
              <w:t>ň</w:t>
            </w:r>
            <w:r w:rsidRPr="00B1695E">
              <w:rPr>
                <w:rFonts w:ascii="Times New Roman" w:eastAsia="Times New Roman" w:hAnsi="Times New Roman" w:cs="Times New Roman"/>
                <w:color w:val="000000"/>
                <w:sz w:val="28"/>
                <w:szCs w:val="28"/>
                <w:lang w:bidi="en-US"/>
              </w:rPr>
              <w:t xml:space="preserve"> h</w:t>
            </w:r>
            <w:r w:rsidRPr="00B1695E">
              <w:rPr>
                <w:rFonts w:ascii="Times New Roman" w:eastAsia="Times New Roman" w:hAnsi="Times New Roman" w:cs="Times New Roman"/>
                <w:color w:val="000000"/>
                <w:sz w:val="28"/>
                <w:szCs w:val="28"/>
                <w:lang w:val="tk-TM" w:bidi="en-US"/>
              </w:rPr>
              <w:t>ä</w:t>
            </w:r>
            <w:proofErr w:type="spellStart"/>
            <w:r w:rsidRPr="00B1695E">
              <w:rPr>
                <w:rFonts w:ascii="Times New Roman" w:eastAsia="Times New Roman" w:hAnsi="Times New Roman" w:cs="Times New Roman"/>
                <w:color w:val="000000"/>
                <w:sz w:val="28"/>
                <w:szCs w:val="28"/>
                <w:lang w:bidi="en-US"/>
              </w:rPr>
              <w:t>si</w:t>
            </w:r>
            <w:proofErr w:type="spellEnd"/>
            <w:r w:rsidRPr="00B1695E">
              <w:rPr>
                <w:rFonts w:ascii="Times New Roman" w:eastAsia="Times New Roman" w:hAnsi="Times New Roman" w:cs="Times New Roman"/>
                <w:color w:val="000000"/>
                <w:sz w:val="28"/>
                <w:szCs w:val="28"/>
                <w:lang w:val="tk-TM" w:bidi="en-US"/>
              </w:rPr>
              <w:t>ý</w:t>
            </w:r>
            <w:proofErr w:type="spellStart"/>
            <w:r w:rsidRPr="00B1695E">
              <w:rPr>
                <w:rFonts w:ascii="Times New Roman" w:eastAsia="Times New Roman" w:hAnsi="Times New Roman" w:cs="Times New Roman"/>
                <w:color w:val="000000"/>
                <w:sz w:val="28"/>
                <w:szCs w:val="28"/>
                <w:lang w:bidi="en-US"/>
              </w:rPr>
              <w:t>etnamasy</w:t>
            </w:r>
            <w:proofErr w:type="spellEnd"/>
            <w:r w:rsidRPr="00B1695E">
              <w:rPr>
                <w:rFonts w:ascii="Times New Roman" w:eastAsia="Times New Roman" w:hAnsi="Times New Roman" w:cs="Times New Roman"/>
                <w:color w:val="000000"/>
                <w:sz w:val="28"/>
                <w:szCs w:val="28"/>
                <w:lang w:val="tk-TM" w:bidi="en-US"/>
              </w:rPr>
              <w:t>.</w:t>
            </w:r>
          </w:p>
        </w:tc>
        <w:tc>
          <w:tcPr>
            <w:tcW w:w="884" w:type="dxa"/>
            <w:vAlign w:val="center"/>
          </w:tcPr>
          <w:p w14:paraId="0B124836"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3852E041" w14:textId="77777777" w:rsidTr="00097BF0">
        <w:trPr>
          <w:trHeight w:val="395"/>
        </w:trPr>
        <w:tc>
          <w:tcPr>
            <w:tcW w:w="959" w:type="dxa"/>
          </w:tcPr>
          <w:p w14:paraId="717C034B"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3D9738CD"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proofErr w:type="spellStart"/>
            <w:r w:rsidRPr="00B1695E">
              <w:rPr>
                <w:rFonts w:ascii="Times New Roman" w:eastAsia="Times New Roman" w:hAnsi="Times New Roman" w:cs="Times New Roman"/>
                <w:color w:val="000000"/>
                <w:sz w:val="28"/>
                <w:szCs w:val="28"/>
                <w:lang w:bidi="en-US"/>
              </w:rPr>
              <w:t>Tematiki</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kartalary</w:t>
            </w:r>
            <w:proofErr w:type="spellEnd"/>
            <w:r w:rsidRPr="00B1695E">
              <w:rPr>
                <w:rFonts w:ascii="Times New Roman" w:eastAsia="Times New Roman" w:hAnsi="Times New Roman" w:cs="Times New Roman"/>
                <w:color w:val="000000"/>
                <w:sz w:val="28"/>
                <w:szCs w:val="28"/>
                <w:lang w:bidi="en-US"/>
              </w:rPr>
              <w:t xml:space="preserve"> d</w:t>
            </w:r>
            <w:r w:rsidRPr="00B1695E">
              <w:rPr>
                <w:rFonts w:ascii="Times New Roman" w:eastAsia="Times New Roman" w:hAnsi="Times New Roman" w:cs="Times New Roman"/>
                <w:color w:val="000000"/>
                <w:sz w:val="28"/>
                <w:szCs w:val="28"/>
                <w:lang w:val="tk-TM" w:bidi="en-US"/>
              </w:rPr>
              <w:t>ü</w:t>
            </w:r>
            <w:proofErr w:type="spellStart"/>
            <w:r w:rsidRPr="00B1695E">
              <w:rPr>
                <w:rFonts w:ascii="Times New Roman" w:eastAsia="Times New Roman" w:hAnsi="Times New Roman" w:cs="Times New Roman"/>
                <w:color w:val="000000"/>
                <w:sz w:val="28"/>
                <w:szCs w:val="28"/>
                <w:lang w:bidi="en-US"/>
              </w:rPr>
              <w:t>zme</w:t>
            </w:r>
            <w:proofErr w:type="spellEnd"/>
            <w:r w:rsidRPr="00B1695E">
              <w:rPr>
                <w:rFonts w:ascii="Times New Roman" w:eastAsia="Times New Roman" w:hAnsi="Times New Roman" w:cs="Times New Roman"/>
                <w:color w:val="000000"/>
                <w:sz w:val="28"/>
                <w:szCs w:val="28"/>
                <w:lang w:val="tk-TM" w:bidi="en-US"/>
              </w:rPr>
              <w:t>k.</w:t>
            </w:r>
          </w:p>
        </w:tc>
        <w:tc>
          <w:tcPr>
            <w:tcW w:w="884" w:type="dxa"/>
            <w:vAlign w:val="center"/>
          </w:tcPr>
          <w:p w14:paraId="6D6AE151"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672E4B3" w14:textId="77777777" w:rsidTr="00097BF0">
        <w:trPr>
          <w:trHeight w:val="395"/>
        </w:trPr>
        <w:tc>
          <w:tcPr>
            <w:tcW w:w="959" w:type="dxa"/>
          </w:tcPr>
          <w:p w14:paraId="5E71F2F4"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54827692"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tk-TM" w:eastAsia="ru-RU"/>
              </w:rPr>
              <w:t>ÝEH-nyň orbitasyny kesgitlemek.</w:t>
            </w:r>
          </w:p>
        </w:tc>
        <w:tc>
          <w:tcPr>
            <w:tcW w:w="884" w:type="dxa"/>
            <w:vAlign w:val="center"/>
          </w:tcPr>
          <w:p w14:paraId="2C0BA984"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7AF9BE88" w14:textId="77777777" w:rsidTr="00097BF0">
        <w:trPr>
          <w:trHeight w:val="395"/>
        </w:trPr>
        <w:tc>
          <w:tcPr>
            <w:tcW w:w="959" w:type="dxa"/>
          </w:tcPr>
          <w:p w14:paraId="10BC8644"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2B778D03"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bCs/>
                <w:color w:val="000000"/>
                <w:sz w:val="28"/>
                <w:szCs w:val="28"/>
                <w:lang w:val="tk-TM" w:bidi="en-US"/>
              </w:rPr>
              <w:t>Kosmos suratlary deşifrirlemek.</w:t>
            </w:r>
          </w:p>
        </w:tc>
        <w:tc>
          <w:tcPr>
            <w:tcW w:w="884" w:type="dxa"/>
            <w:vAlign w:val="center"/>
          </w:tcPr>
          <w:p w14:paraId="2469694F"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6CDA4DF8" w14:textId="77777777" w:rsidTr="00097BF0">
        <w:trPr>
          <w:trHeight w:val="395"/>
        </w:trPr>
        <w:tc>
          <w:tcPr>
            <w:tcW w:w="959" w:type="dxa"/>
          </w:tcPr>
          <w:p w14:paraId="5A0F6882"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1C291BDF" w14:textId="77777777" w:rsidR="00B1695E" w:rsidRPr="00B1695E" w:rsidRDefault="00B1695E" w:rsidP="00B1695E">
            <w:pPr>
              <w:spacing w:after="0" w:line="240" w:lineRule="auto"/>
              <w:jc w:val="both"/>
              <w:rPr>
                <w:rFonts w:ascii="Times New Roman" w:eastAsia="Times New Roman" w:hAnsi="Times New Roman" w:cs="Times New Roman"/>
                <w:sz w:val="28"/>
                <w:szCs w:val="28"/>
                <w:lang w:val="tk-TM" w:eastAsia="ru-RU"/>
              </w:rPr>
            </w:pPr>
            <w:bookmarkStart w:id="3" w:name="bookmark82"/>
            <w:r w:rsidRPr="00B1695E">
              <w:rPr>
                <w:rFonts w:ascii="Times New Roman" w:eastAsia="Times New Roman" w:hAnsi="Times New Roman" w:cs="Times New Roman"/>
                <w:color w:val="000000"/>
                <w:sz w:val="28"/>
                <w:szCs w:val="28"/>
                <w:lang w:bidi="en-US"/>
              </w:rPr>
              <w:t>De</w:t>
            </w:r>
            <w:r w:rsidRPr="00B1695E">
              <w:rPr>
                <w:rFonts w:ascii="Times New Roman" w:eastAsia="Times New Roman" w:hAnsi="Times New Roman" w:cs="Times New Roman"/>
                <w:color w:val="000000"/>
                <w:sz w:val="28"/>
                <w:szCs w:val="28"/>
                <w:lang w:val="tk-TM" w:bidi="en-US"/>
              </w:rPr>
              <w:t>ş</w:t>
            </w:r>
            <w:proofErr w:type="spellStart"/>
            <w:r w:rsidRPr="00B1695E">
              <w:rPr>
                <w:rFonts w:ascii="Times New Roman" w:eastAsia="Times New Roman" w:hAnsi="Times New Roman" w:cs="Times New Roman"/>
                <w:color w:val="000000"/>
                <w:sz w:val="28"/>
                <w:szCs w:val="28"/>
                <w:lang w:bidi="en-US"/>
              </w:rPr>
              <w:t>ifrirlemegi</w:t>
            </w:r>
            <w:proofErr w:type="spellEnd"/>
            <w:r w:rsidRPr="00B1695E">
              <w:rPr>
                <w:rFonts w:ascii="Times New Roman" w:eastAsia="Times New Roman" w:hAnsi="Times New Roman" w:cs="Times New Roman"/>
                <w:color w:val="000000"/>
                <w:sz w:val="28"/>
                <w:szCs w:val="28"/>
                <w:lang w:val="tk-TM" w:bidi="en-US"/>
              </w:rPr>
              <w:t>ň</w:t>
            </w:r>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geografiki</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esaslary</w:t>
            </w:r>
            <w:bookmarkEnd w:id="3"/>
            <w:proofErr w:type="spellEnd"/>
            <w:r w:rsidRPr="00B1695E">
              <w:rPr>
                <w:rFonts w:ascii="Times New Roman" w:eastAsia="Times New Roman" w:hAnsi="Times New Roman" w:cs="Times New Roman"/>
                <w:color w:val="000000"/>
                <w:sz w:val="28"/>
                <w:szCs w:val="28"/>
                <w:lang w:val="tk-TM" w:bidi="en-US"/>
              </w:rPr>
              <w:t>.</w:t>
            </w:r>
          </w:p>
        </w:tc>
        <w:tc>
          <w:tcPr>
            <w:tcW w:w="884" w:type="dxa"/>
            <w:vAlign w:val="center"/>
          </w:tcPr>
          <w:p w14:paraId="701EE8EA"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39906688" w14:textId="77777777" w:rsidTr="00097BF0">
        <w:trPr>
          <w:trHeight w:val="395"/>
        </w:trPr>
        <w:tc>
          <w:tcPr>
            <w:tcW w:w="959" w:type="dxa"/>
          </w:tcPr>
          <w:p w14:paraId="0DEE11C4"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012C4A9F" w14:textId="77777777" w:rsidR="00B1695E" w:rsidRPr="00B1695E" w:rsidRDefault="00B1695E" w:rsidP="00B1695E">
            <w:pPr>
              <w:keepNext/>
              <w:keepLines/>
              <w:widowControl w:val="0"/>
              <w:tabs>
                <w:tab w:val="left" w:pos="476"/>
              </w:tabs>
              <w:spacing w:after="0" w:line="240" w:lineRule="auto"/>
              <w:jc w:val="both"/>
              <w:outlineLvl w:val="5"/>
              <w:rPr>
                <w:rFonts w:ascii="Times New Roman" w:eastAsia="Times New Roman" w:hAnsi="Times New Roman" w:cs="Times New Roman"/>
                <w:bCs/>
                <w:sz w:val="28"/>
                <w:szCs w:val="28"/>
                <w:lang w:val="ru-RU" w:eastAsia="ru-RU"/>
              </w:rPr>
            </w:pPr>
            <w:bookmarkStart w:id="4" w:name="bookmark86"/>
            <w:r w:rsidRPr="00B1695E">
              <w:rPr>
                <w:rFonts w:ascii="Times New Roman" w:eastAsia="Times New Roman" w:hAnsi="Times New Roman" w:cs="Times New Roman"/>
                <w:bCs/>
                <w:color w:val="000000"/>
                <w:sz w:val="28"/>
                <w:szCs w:val="28"/>
                <w:lang w:bidi="en-US"/>
              </w:rPr>
              <w:t>De</w:t>
            </w:r>
            <w:r w:rsidRPr="00B1695E">
              <w:rPr>
                <w:rFonts w:ascii="Times New Roman" w:eastAsia="Times New Roman" w:hAnsi="Times New Roman" w:cs="Times New Roman"/>
                <w:bCs/>
                <w:color w:val="000000"/>
                <w:sz w:val="28"/>
                <w:szCs w:val="28"/>
                <w:lang w:val="tk-TM" w:bidi="en-US"/>
              </w:rPr>
              <w:t>ş</w:t>
            </w:r>
            <w:proofErr w:type="spellStart"/>
            <w:r w:rsidRPr="00B1695E">
              <w:rPr>
                <w:rFonts w:ascii="Times New Roman" w:eastAsia="Times New Roman" w:hAnsi="Times New Roman" w:cs="Times New Roman"/>
                <w:bCs/>
                <w:color w:val="000000"/>
                <w:sz w:val="28"/>
                <w:szCs w:val="28"/>
                <w:lang w:bidi="en-US"/>
              </w:rPr>
              <w:t>ifrirlemegi</w:t>
            </w:r>
            <w:proofErr w:type="spellEnd"/>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ge</w:t>
            </w:r>
            <w:proofErr w:type="spellEnd"/>
            <w:r w:rsidRPr="00B1695E">
              <w:rPr>
                <w:rFonts w:ascii="Times New Roman" w:eastAsia="Times New Roman" w:hAnsi="Times New Roman" w:cs="Times New Roman"/>
                <w:bCs/>
                <w:color w:val="000000"/>
                <w:sz w:val="28"/>
                <w:szCs w:val="28"/>
                <w:lang w:val="tk-TM" w:bidi="en-US"/>
              </w:rPr>
              <w:t>ç</w:t>
            </w:r>
            <w:proofErr w:type="spellStart"/>
            <w:r w:rsidRPr="00B1695E">
              <w:rPr>
                <w:rFonts w:ascii="Times New Roman" w:eastAsia="Times New Roman" w:hAnsi="Times New Roman" w:cs="Times New Roman"/>
                <w:bCs/>
                <w:color w:val="000000"/>
                <w:sz w:val="28"/>
                <w:szCs w:val="28"/>
                <w:lang w:bidi="en-US"/>
              </w:rPr>
              <w:t>irmegi</w:t>
            </w:r>
            <w:proofErr w:type="spellEnd"/>
            <w:r w:rsidRPr="00B1695E">
              <w:rPr>
                <w:rFonts w:ascii="Times New Roman" w:eastAsia="Times New Roman" w:hAnsi="Times New Roman" w:cs="Times New Roman"/>
                <w:bCs/>
                <w:color w:val="000000"/>
                <w:sz w:val="28"/>
                <w:szCs w:val="28"/>
                <w:lang w:val="tk-TM" w:bidi="en-US"/>
              </w:rPr>
              <w:t>ň</w:t>
            </w:r>
            <w:r w:rsidRPr="00B1695E">
              <w:rPr>
                <w:rFonts w:ascii="Times New Roman" w:eastAsia="Times New Roman" w:hAnsi="Times New Roman" w:cs="Times New Roman"/>
                <w:bCs/>
                <w:color w:val="000000"/>
                <w:sz w:val="28"/>
                <w:szCs w:val="28"/>
                <w:lang w:bidi="en-US"/>
              </w:rPr>
              <w:t xml:space="preserve"> </w:t>
            </w:r>
            <w:proofErr w:type="spellStart"/>
            <w:r w:rsidRPr="00B1695E">
              <w:rPr>
                <w:rFonts w:ascii="Times New Roman" w:eastAsia="Times New Roman" w:hAnsi="Times New Roman" w:cs="Times New Roman"/>
                <w:bCs/>
                <w:color w:val="000000"/>
                <w:sz w:val="28"/>
                <w:szCs w:val="28"/>
                <w:lang w:bidi="en-US"/>
              </w:rPr>
              <w:t>usullary</w:t>
            </w:r>
            <w:bookmarkEnd w:id="4"/>
            <w:proofErr w:type="spellEnd"/>
            <w:r w:rsidRPr="00B1695E">
              <w:rPr>
                <w:rFonts w:ascii="Times New Roman" w:eastAsia="Times New Roman" w:hAnsi="Times New Roman" w:cs="Times New Roman"/>
                <w:bCs/>
                <w:color w:val="000000"/>
                <w:sz w:val="28"/>
                <w:szCs w:val="28"/>
                <w:lang w:val="tk-TM" w:bidi="en-US"/>
              </w:rPr>
              <w:t>.</w:t>
            </w:r>
          </w:p>
        </w:tc>
        <w:tc>
          <w:tcPr>
            <w:tcW w:w="884" w:type="dxa"/>
            <w:vAlign w:val="center"/>
          </w:tcPr>
          <w:p w14:paraId="1B377501"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2F3D18F8" w14:textId="77777777" w:rsidTr="00097BF0">
        <w:tc>
          <w:tcPr>
            <w:tcW w:w="959" w:type="dxa"/>
          </w:tcPr>
          <w:p w14:paraId="73BA331A"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49475DBD" w14:textId="77777777" w:rsidR="00B1695E" w:rsidRPr="00B1695E" w:rsidRDefault="00B1695E" w:rsidP="00B1695E">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bookmarkStart w:id="5" w:name="bookmark92"/>
            <w:proofErr w:type="spellStart"/>
            <w:r w:rsidRPr="00B1695E">
              <w:rPr>
                <w:rFonts w:ascii="Times New Roman" w:eastAsia="Times New Roman" w:hAnsi="Times New Roman" w:cs="Times New Roman"/>
                <w:color w:val="000000"/>
                <w:sz w:val="28"/>
                <w:szCs w:val="28"/>
                <w:lang w:bidi="en-US"/>
              </w:rPr>
              <w:t>Meteorologiki</w:t>
            </w:r>
            <w:proofErr w:type="spellEnd"/>
            <w:r w:rsidRPr="00B1695E">
              <w:rPr>
                <w:rFonts w:ascii="Times New Roman" w:eastAsia="Times New Roman" w:hAnsi="Times New Roman" w:cs="Times New Roman"/>
                <w:color w:val="000000"/>
                <w:sz w:val="28"/>
                <w:szCs w:val="28"/>
                <w:lang w:bidi="en-US"/>
              </w:rPr>
              <w:t xml:space="preserve"> de</w:t>
            </w:r>
            <w:r w:rsidRPr="00B1695E">
              <w:rPr>
                <w:rFonts w:ascii="Times New Roman" w:eastAsia="Times New Roman" w:hAnsi="Times New Roman" w:cs="Times New Roman"/>
                <w:color w:val="000000"/>
                <w:sz w:val="28"/>
                <w:szCs w:val="28"/>
                <w:lang w:val="tk-TM" w:bidi="en-US"/>
              </w:rPr>
              <w:t>ş</w:t>
            </w:r>
            <w:proofErr w:type="spellStart"/>
            <w:r w:rsidRPr="00B1695E">
              <w:rPr>
                <w:rFonts w:ascii="Times New Roman" w:eastAsia="Times New Roman" w:hAnsi="Times New Roman" w:cs="Times New Roman"/>
                <w:color w:val="000000"/>
                <w:sz w:val="28"/>
                <w:szCs w:val="28"/>
                <w:lang w:bidi="en-US"/>
              </w:rPr>
              <w:t>ifrirlemegini</w:t>
            </w:r>
            <w:proofErr w:type="spellEnd"/>
            <w:r w:rsidRPr="00B1695E">
              <w:rPr>
                <w:rFonts w:ascii="Times New Roman" w:eastAsia="Times New Roman" w:hAnsi="Times New Roman" w:cs="Times New Roman"/>
                <w:color w:val="000000"/>
                <w:sz w:val="28"/>
                <w:szCs w:val="28"/>
                <w:lang w:bidi="en-US"/>
              </w:rPr>
              <w:t xml:space="preserve"> </w:t>
            </w:r>
            <w:proofErr w:type="spellStart"/>
            <w:r w:rsidRPr="00B1695E">
              <w:rPr>
                <w:rFonts w:ascii="Times New Roman" w:eastAsia="Times New Roman" w:hAnsi="Times New Roman" w:cs="Times New Roman"/>
                <w:color w:val="000000"/>
                <w:sz w:val="28"/>
                <w:szCs w:val="28"/>
                <w:lang w:bidi="en-US"/>
              </w:rPr>
              <w:t>ge</w:t>
            </w:r>
            <w:proofErr w:type="spellEnd"/>
            <w:r w:rsidRPr="00B1695E">
              <w:rPr>
                <w:rFonts w:ascii="Times New Roman" w:eastAsia="Times New Roman" w:hAnsi="Times New Roman" w:cs="Times New Roman"/>
                <w:color w:val="000000"/>
                <w:sz w:val="28"/>
                <w:szCs w:val="28"/>
                <w:lang w:val="tk-TM" w:bidi="en-US"/>
              </w:rPr>
              <w:t>ç</w:t>
            </w:r>
            <w:proofErr w:type="spellStart"/>
            <w:r w:rsidRPr="00B1695E">
              <w:rPr>
                <w:rFonts w:ascii="Times New Roman" w:eastAsia="Times New Roman" w:hAnsi="Times New Roman" w:cs="Times New Roman"/>
                <w:color w:val="000000"/>
                <w:sz w:val="28"/>
                <w:szCs w:val="28"/>
                <w:lang w:bidi="en-US"/>
              </w:rPr>
              <w:t>irmek</w:t>
            </w:r>
            <w:bookmarkEnd w:id="5"/>
            <w:proofErr w:type="spellEnd"/>
            <w:r w:rsidRPr="00B1695E">
              <w:rPr>
                <w:rFonts w:ascii="Times New Roman" w:eastAsia="Times New Roman" w:hAnsi="Times New Roman" w:cs="Times New Roman"/>
                <w:color w:val="000000"/>
                <w:sz w:val="28"/>
                <w:szCs w:val="28"/>
                <w:lang w:val="tk-TM" w:bidi="en-US"/>
              </w:rPr>
              <w:t>.</w:t>
            </w:r>
          </w:p>
        </w:tc>
        <w:tc>
          <w:tcPr>
            <w:tcW w:w="884" w:type="dxa"/>
            <w:vAlign w:val="center"/>
          </w:tcPr>
          <w:p w14:paraId="51E3E7B6"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693025B8" w14:textId="77777777" w:rsidTr="00097BF0">
        <w:tc>
          <w:tcPr>
            <w:tcW w:w="959" w:type="dxa"/>
          </w:tcPr>
          <w:p w14:paraId="55F3B27E" w14:textId="77777777" w:rsidR="00B1695E" w:rsidRPr="00B1695E" w:rsidRDefault="00B1695E" w:rsidP="00B1695E">
            <w:pPr>
              <w:numPr>
                <w:ilvl w:val="0"/>
                <w:numId w:val="12"/>
              </w:numPr>
              <w:spacing w:after="0" w:line="240" w:lineRule="auto"/>
              <w:ind w:left="1004"/>
              <w:jc w:val="center"/>
              <w:rPr>
                <w:rFonts w:ascii="Times New Roman" w:eastAsia="Times New Roman" w:hAnsi="Times New Roman" w:cs="Times New Roman"/>
                <w:sz w:val="28"/>
                <w:szCs w:val="28"/>
                <w:lang w:val="cs-CZ" w:eastAsia="ru-RU"/>
              </w:rPr>
            </w:pPr>
          </w:p>
        </w:tc>
        <w:tc>
          <w:tcPr>
            <w:tcW w:w="7654" w:type="dxa"/>
          </w:tcPr>
          <w:p w14:paraId="011361CC" w14:textId="77777777" w:rsidR="00B1695E" w:rsidRPr="00B1695E" w:rsidRDefault="00B1695E" w:rsidP="00B1695E">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bookmarkStart w:id="6" w:name="bookmark87"/>
            <w:proofErr w:type="spellStart"/>
            <w:r w:rsidRPr="00B1695E">
              <w:rPr>
                <w:rFonts w:ascii="Times New Roman" w:eastAsia="Times New Roman" w:hAnsi="Times New Roman" w:cs="Times New Roman"/>
                <w:sz w:val="28"/>
                <w:szCs w:val="28"/>
                <w:lang w:eastAsia="ru-RU"/>
              </w:rPr>
              <w:t>Sanly</w:t>
            </w:r>
            <w:proofErr w:type="spellEnd"/>
            <w:r w:rsidRPr="00B1695E">
              <w:rPr>
                <w:rFonts w:ascii="Times New Roman" w:eastAsia="Times New Roman" w:hAnsi="Times New Roman" w:cs="Times New Roman"/>
                <w:sz w:val="28"/>
                <w:szCs w:val="28"/>
                <w:lang w:eastAsia="ru-RU"/>
              </w:rPr>
              <w:t xml:space="preserve"> </w:t>
            </w:r>
            <w:proofErr w:type="spellStart"/>
            <w:r w:rsidRPr="00B1695E">
              <w:rPr>
                <w:rFonts w:ascii="Times New Roman" w:eastAsia="Times New Roman" w:hAnsi="Times New Roman" w:cs="Times New Roman"/>
                <w:sz w:val="28"/>
                <w:szCs w:val="28"/>
                <w:lang w:eastAsia="ru-RU"/>
              </w:rPr>
              <w:t>kartalary</w:t>
            </w:r>
            <w:proofErr w:type="spellEnd"/>
            <w:r w:rsidRPr="00B1695E">
              <w:rPr>
                <w:rFonts w:ascii="Times New Roman" w:eastAsia="Times New Roman" w:hAnsi="Times New Roman" w:cs="Times New Roman"/>
                <w:sz w:val="28"/>
                <w:szCs w:val="28"/>
                <w:lang w:val="tk-TM" w:eastAsia="ru-RU"/>
              </w:rPr>
              <w:t>ň</w:t>
            </w:r>
            <w:r w:rsidRPr="00B1695E">
              <w:rPr>
                <w:rFonts w:ascii="Times New Roman" w:eastAsia="Times New Roman" w:hAnsi="Times New Roman" w:cs="Times New Roman"/>
                <w:sz w:val="28"/>
                <w:szCs w:val="28"/>
                <w:lang w:eastAsia="ru-RU"/>
              </w:rPr>
              <w:t xml:space="preserve"> </w:t>
            </w:r>
            <w:proofErr w:type="spellStart"/>
            <w:r w:rsidRPr="00B1695E">
              <w:rPr>
                <w:rFonts w:ascii="Times New Roman" w:eastAsia="Times New Roman" w:hAnsi="Times New Roman" w:cs="Times New Roman"/>
                <w:sz w:val="28"/>
                <w:szCs w:val="28"/>
                <w:lang w:eastAsia="ru-RU"/>
              </w:rPr>
              <w:t>hiline</w:t>
            </w:r>
            <w:proofErr w:type="spellEnd"/>
            <w:r w:rsidRPr="00B1695E">
              <w:rPr>
                <w:rFonts w:ascii="Times New Roman" w:eastAsia="Times New Roman" w:hAnsi="Times New Roman" w:cs="Times New Roman"/>
                <w:sz w:val="28"/>
                <w:szCs w:val="28"/>
                <w:lang w:eastAsia="ru-RU"/>
              </w:rPr>
              <w:t xml:space="preserve"> g</w:t>
            </w:r>
            <w:r w:rsidRPr="00B1695E">
              <w:rPr>
                <w:rFonts w:ascii="Times New Roman" w:eastAsia="Times New Roman" w:hAnsi="Times New Roman" w:cs="Times New Roman"/>
                <w:sz w:val="28"/>
                <w:szCs w:val="28"/>
                <w:lang w:val="tk-TM" w:eastAsia="ru-RU"/>
              </w:rPr>
              <w:t>ö</w:t>
            </w:r>
            <w:proofErr w:type="spellStart"/>
            <w:r w:rsidRPr="00B1695E">
              <w:rPr>
                <w:rFonts w:ascii="Times New Roman" w:eastAsia="Times New Roman" w:hAnsi="Times New Roman" w:cs="Times New Roman"/>
                <w:sz w:val="28"/>
                <w:szCs w:val="28"/>
                <w:lang w:eastAsia="ru-RU"/>
              </w:rPr>
              <w:t>zeg</w:t>
            </w:r>
            <w:proofErr w:type="spellEnd"/>
            <w:r w:rsidRPr="00B1695E">
              <w:rPr>
                <w:rFonts w:ascii="Times New Roman" w:eastAsia="Times New Roman" w:hAnsi="Times New Roman" w:cs="Times New Roman"/>
                <w:sz w:val="28"/>
                <w:szCs w:val="28"/>
                <w:lang w:val="tk-TM" w:eastAsia="ru-RU"/>
              </w:rPr>
              <w:t>ç</w:t>
            </w:r>
            <w:proofErr w:type="spellStart"/>
            <w:r w:rsidRPr="00B1695E">
              <w:rPr>
                <w:rFonts w:ascii="Times New Roman" w:eastAsia="Times New Roman" w:hAnsi="Times New Roman" w:cs="Times New Roman"/>
                <w:sz w:val="28"/>
                <w:szCs w:val="28"/>
                <w:lang w:eastAsia="ru-RU"/>
              </w:rPr>
              <w:t>ilik</w:t>
            </w:r>
            <w:bookmarkEnd w:id="6"/>
            <w:proofErr w:type="spellEnd"/>
            <w:r w:rsidRPr="00B1695E">
              <w:rPr>
                <w:rFonts w:ascii="Times New Roman" w:eastAsia="Times New Roman" w:hAnsi="Times New Roman" w:cs="Times New Roman"/>
                <w:sz w:val="28"/>
                <w:szCs w:val="28"/>
                <w:lang w:val="tk-TM" w:eastAsia="ru-RU"/>
              </w:rPr>
              <w:t xml:space="preserve"> etmek.</w:t>
            </w:r>
          </w:p>
        </w:tc>
        <w:tc>
          <w:tcPr>
            <w:tcW w:w="884" w:type="dxa"/>
            <w:vAlign w:val="center"/>
          </w:tcPr>
          <w:p w14:paraId="5F9B704D"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63550B98" w14:textId="77777777" w:rsidTr="00097BF0">
        <w:trPr>
          <w:trHeight w:val="363"/>
        </w:trPr>
        <w:tc>
          <w:tcPr>
            <w:tcW w:w="959" w:type="dxa"/>
          </w:tcPr>
          <w:p w14:paraId="7723F0C9"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 xml:space="preserve">   17.</w:t>
            </w:r>
          </w:p>
        </w:tc>
        <w:tc>
          <w:tcPr>
            <w:tcW w:w="7654" w:type="dxa"/>
          </w:tcPr>
          <w:p w14:paraId="38D95345" w14:textId="77777777" w:rsidR="00B1695E" w:rsidRPr="00B1695E" w:rsidRDefault="00B1695E" w:rsidP="00B1695E">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bookmarkStart w:id="7" w:name="bookmark99"/>
            <w:proofErr w:type="spellStart"/>
            <w:r w:rsidRPr="00B1695E">
              <w:rPr>
                <w:rFonts w:ascii="Times New Roman" w:eastAsia="Times New Roman" w:hAnsi="Times New Roman" w:cs="Times New Roman"/>
                <w:sz w:val="28"/>
                <w:szCs w:val="28"/>
                <w:lang w:eastAsia="ru-RU"/>
              </w:rPr>
              <w:t>Islendik</w:t>
            </w:r>
            <w:proofErr w:type="spellEnd"/>
            <w:r w:rsidRPr="00B1695E">
              <w:rPr>
                <w:rFonts w:ascii="Times New Roman" w:eastAsia="Times New Roman" w:hAnsi="Times New Roman" w:cs="Times New Roman"/>
                <w:sz w:val="28"/>
                <w:szCs w:val="28"/>
                <w:lang w:eastAsia="ru-RU"/>
              </w:rPr>
              <w:t xml:space="preserve"> </w:t>
            </w:r>
            <w:proofErr w:type="spellStart"/>
            <w:r w:rsidRPr="00B1695E">
              <w:rPr>
                <w:rFonts w:ascii="Times New Roman" w:eastAsia="Times New Roman" w:hAnsi="Times New Roman" w:cs="Times New Roman"/>
                <w:sz w:val="28"/>
                <w:szCs w:val="28"/>
                <w:lang w:eastAsia="ru-RU"/>
              </w:rPr>
              <w:t>derejeli</w:t>
            </w:r>
            <w:proofErr w:type="spellEnd"/>
            <w:r w:rsidRPr="00B1695E">
              <w:rPr>
                <w:rFonts w:ascii="Times New Roman" w:eastAsia="Times New Roman" w:hAnsi="Times New Roman" w:cs="Times New Roman"/>
                <w:sz w:val="28"/>
                <w:szCs w:val="28"/>
                <w:lang w:eastAsia="ru-RU"/>
              </w:rPr>
              <w:t xml:space="preserve"> </w:t>
            </w:r>
            <w:proofErr w:type="spellStart"/>
            <w:r w:rsidRPr="00B1695E">
              <w:rPr>
                <w:rFonts w:ascii="Times New Roman" w:eastAsia="Times New Roman" w:hAnsi="Times New Roman" w:cs="Times New Roman"/>
                <w:sz w:val="28"/>
                <w:szCs w:val="28"/>
                <w:lang w:eastAsia="ru-RU"/>
              </w:rPr>
              <w:t>elektron</w:t>
            </w:r>
            <w:proofErr w:type="spellEnd"/>
            <w:r w:rsidRPr="00B1695E">
              <w:rPr>
                <w:rFonts w:ascii="Times New Roman" w:eastAsia="Times New Roman" w:hAnsi="Times New Roman" w:cs="Times New Roman"/>
                <w:sz w:val="28"/>
                <w:szCs w:val="28"/>
                <w:lang w:eastAsia="ru-RU"/>
              </w:rPr>
              <w:t xml:space="preserve"> </w:t>
            </w:r>
            <w:proofErr w:type="spellStart"/>
            <w:r w:rsidRPr="00B1695E">
              <w:rPr>
                <w:rFonts w:ascii="Times New Roman" w:eastAsia="Times New Roman" w:hAnsi="Times New Roman" w:cs="Times New Roman"/>
                <w:sz w:val="28"/>
                <w:szCs w:val="28"/>
                <w:lang w:eastAsia="ru-RU"/>
              </w:rPr>
              <w:t>kartalary</w:t>
            </w:r>
            <w:proofErr w:type="spellEnd"/>
            <w:r w:rsidRPr="00B1695E">
              <w:rPr>
                <w:rFonts w:ascii="Times New Roman" w:eastAsia="Times New Roman" w:hAnsi="Times New Roman" w:cs="Times New Roman"/>
                <w:sz w:val="28"/>
                <w:szCs w:val="28"/>
                <w:lang w:eastAsia="ru-RU"/>
              </w:rPr>
              <w:t xml:space="preserve"> d</w:t>
            </w:r>
            <w:r w:rsidRPr="00B1695E">
              <w:rPr>
                <w:rFonts w:ascii="Times New Roman" w:eastAsia="Times New Roman" w:hAnsi="Times New Roman" w:cs="Times New Roman"/>
                <w:sz w:val="28"/>
                <w:szCs w:val="28"/>
                <w:lang w:val="tk-TM" w:eastAsia="ru-RU"/>
              </w:rPr>
              <w:t>ü</w:t>
            </w:r>
            <w:proofErr w:type="spellStart"/>
            <w:r w:rsidRPr="00B1695E">
              <w:rPr>
                <w:rFonts w:ascii="Times New Roman" w:eastAsia="Times New Roman" w:hAnsi="Times New Roman" w:cs="Times New Roman"/>
                <w:sz w:val="28"/>
                <w:szCs w:val="28"/>
                <w:lang w:eastAsia="ru-RU"/>
              </w:rPr>
              <w:t>zmek</w:t>
            </w:r>
            <w:bookmarkEnd w:id="7"/>
            <w:proofErr w:type="spellEnd"/>
            <w:r w:rsidRPr="00B1695E">
              <w:rPr>
                <w:rFonts w:ascii="Times New Roman" w:eastAsia="Times New Roman" w:hAnsi="Times New Roman" w:cs="Times New Roman"/>
                <w:sz w:val="28"/>
                <w:szCs w:val="28"/>
                <w:lang w:val="tk-TM" w:eastAsia="ru-RU"/>
              </w:rPr>
              <w:t>.</w:t>
            </w:r>
          </w:p>
        </w:tc>
        <w:tc>
          <w:tcPr>
            <w:tcW w:w="884" w:type="dxa"/>
            <w:vAlign w:val="center"/>
          </w:tcPr>
          <w:p w14:paraId="045C4879"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1CCDE010" w14:textId="77777777" w:rsidTr="00097BF0">
        <w:tc>
          <w:tcPr>
            <w:tcW w:w="959" w:type="dxa"/>
          </w:tcPr>
          <w:p w14:paraId="50AAA48E"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 xml:space="preserve">   18.</w:t>
            </w:r>
          </w:p>
        </w:tc>
        <w:tc>
          <w:tcPr>
            <w:tcW w:w="7654" w:type="dxa"/>
          </w:tcPr>
          <w:p w14:paraId="3D77A95D" w14:textId="77777777" w:rsidR="00B1695E" w:rsidRPr="00B1695E" w:rsidRDefault="00B1695E" w:rsidP="00B1695E">
            <w:pPr>
              <w:shd w:val="clear" w:color="auto" w:fill="FFFFFF"/>
              <w:spacing w:after="0" w:line="240" w:lineRule="auto"/>
              <w:jc w:val="both"/>
              <w:rPr>
                <w:rFonts w:ascii="Times New Roman" w:eastAsia="Times New Roman" w:hAnsi="Times New Roman" w:cs="Times New Roman"/>
                <w:color w:val="000000"/>
                <w:sz w:val="28"/>
                <w:szCs w:val="28"/>
                <w:lang w:val="tk-TM" w:eastAsia="ru-RU"/>
              </w:rPr>
            </w:pPr>
            <w:proofErr w:type="spellStart"/>
            <w:r w:rsidRPr="00B1695E">
              <w:rPr>
                <w:rFonts w:ascii="Times New Roman" w:eastAsia="Times New Roman" w:hAnsi="Times New Roman" w:cs="Times New Roman"/>
                <w:sz w:val="28"/>
                <w:szCs w:val="28"/>
                <w:lang w:val="ru-RU" w:eastAsia="ru-RU"/>
              </w:rPr>
              <w:t>Komp</w:t>
            </w:r>
            <w:proofErr w:type="spellEnd"/>
            <w:r w:rsidRPr="00B1695E">
              <w:rPr>
                <w:rFonts w:ascii="Times New Roman" w:eastAsia="Times New Roman" w:hAnsi="Times New Roman" w:cs="Times New Roman"/>
                <w:sz w:val="28"/>
                <w:szCs w:val="28"/>
                <w:lang w:val="tk-TM" w:eastAsia="ru-RU"/>
              </w:rPr>
              <w:t>ý</w:t>
            </w:r>
            <w:proofErr w:type="spellStart"/>
            <w:r w:rsidRPr="00B1695E">
              <w:rPr>
                <w:rFonts w:ascii="Times New Roman" w:eastAsia="Times New Roman" w:hAnsi="Times New Roman" w:cs="Times New Roman"/>
                <w:sz w:val="28"/>
                <w:szCs w:val="28"/>
                <w:lang w:val="ru-RU" w:eastAsia="ru-RU"/>
              </w:rPr>
              <w:t>uter</w:t>
            </w:r>
            <w:proofErr w:type="spellEnd"/>
            <w:r w:rsidRPr="00B1695E">
              <w:rPr>
                <w:rFonts w:ascii="Times New Roman" w:eastAsia="Times New Roman" w:hAnsi="Times New Roman" w:cs="Times New Roman"/>
                <w:sz w:val="28"/>
                <w:szCs w:val="28"/>
                <w:lang w:val="ru-RU" w:eastAsia="ru-RU"/>
              </w:rPr>
              <w:t xml:space="preserve"> </w:t>
            </w:r>
            <w:proofErr w:type="spellStart"/>
            <w:r w:rsidRPr="00B1695E">
              <w:rPr>
                <w:rFonts w:ascii="Times New Roman" w:eastAsia="Times New Roman" w:hAnsi="Times New Roman" w:cs="Times New Roman"/>
                <w:sz w:val="28"/>
                <w:szCs w:val="28"/>
                <w:lang w:val="ru-RU" w:eastAsia="ru-RU"/>
              </w:rPr>
              <w:t>torundaky</w:t>
            </w:r>
            <w:proofErr w:type="spellEnd"/>
            <w:r w:rsidRPr="00B1695E">
              <w:rPr>
                <w:rFonts w:ascii="Times New Roman" w:eastAsia="Times New Roman" w:hAnsi="Times New Roman" w:cs="Times New Roman"/>
                <w:sz w:val="28"/>
                <w:szCs w:val="28"/>
                <w:lang w:val="ru-RU" w:eastAsia="ru-RU"/>
              </w:rPr>
              <w:t xml:space="preserve"> </w:t>
            </w:r>
            <w:proofErr w:type="spellStart"/>
            <w:r w:rsidRPr="00B1695E">
              <w:rPr>
                <w:rFonts w:ascii="Times New Roman" w:eastAsia="Times New Roman" w:hAnsi="Times New Roman" w:cs="Times New Roman"/>
                <w:sz w:val="28"/>
                <w:szCs w:val="28"/>
                <w:lang w:val="ru-RU" w:eastAsia="ru-RU"/>
              </w:rPr>
              <w:t>kartografiki</w:t>
            </w:r>
            <w:proofErr w:type="spellEnd"/>
            <w:r w:rsidRPr="00B1695E">
              <w:rPr>
                <w:rFonts w:ascii="Times New Roman" w:eastAsia="Times New Roman" w:hAnsi="Times New Roman" w:cs="Times New Roman"/>
                <w:sz w:val="28"/>
                <w:szCs w:val="28"/>
                <w:lang w:val="ru-RU" w:eastAsia="ru-RU"/>
              </w:rPr>
              <w:t xml:space="preserve"> </w:t>
            </w:r>
            <w:r w:rsidRPr="00B1695E">
              <w:rPr>
                <w:rFonts w:ascii="Times New Roman" w:eastAsia="Times New Roman" w:hAnsi="Times New Roman" w:cs="Times New Roman"/>
                <w:sz w:val="28"/>
                <w:szCs w:val="28"/>
                <w:lang w:val="tk-TM" w:eastAsia="ru-RU"/>
              </w:rPr>
              <w:t>ş</w:t>
            </w:r>
            <w:proofErr w:type="spellStart"/>
            <w:r w:rsidRPr="00B1695E">
              <w:rPr>
                <w:rFonts w:ascii="Times New Roman" w:eastAsia="Times New Roman" w:hAnsi="Times New Roman" w:cs="Times New Roman"/>
                <w:sz w:val="28"/>
                <w:szCs w:val="28"/>
                <w:lang w:val="ru-RU" w:eastAsia="ru-RU"/>
              </w:rPr>
              <w:t>ekilleri</w:t>
            </w:r>
            <w:proofErr w:type="spellEnd"/>
            <w:r w:rsidRPr="00B1695E">
              <w:rPr>
                <w:rFonts w:ascii="Times New Roman" w:eastAsia="Times New Roman" w:hAnsi="Times New Roman" w:cs="Times New Roman"/>
                <w:sz w:val="28"/>
                <w:szCs w:val="28"/>
                <w:lang w:val="tk-TM" w:eastAsia="ru-RU"/>
              </w:rPr>
              <w:t>.</w:t>
            </w:r>
          </w:p>
        </w:tc>
        <w:tc>
          <w:tcPr>
            <w:tcW w:w="884" w:type="dxa"/>
            <w:vAlign w:val="center"/>
          </w:tcPr>
          <w:p w14:paraId="32A91D18" w14:textId="77777777" w:rsidR="00B1695E" w:rsidRPr="00B1695E" w:rsidRDefault="00B1695E" w:rsidP="00B1695E">
            <w:pPr>
              <w:spacing w:after="0" w:line="240"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25807706" w14:textId="77777777" w:rsidTr="00097BF0">
        <w:trPr>
          <w:trHeight w:val="251"/>
        </w:trPr>
        <w:tc>
          <w:tcPr>
            <w:tcW w:w="959" w:type="dxa"/>
          </w:tcPr>
          <w:p w14:paraId="21197E16" w14:textId="77777777" w:rsidR="00B1695E" w:rsidRPr="00B1695E" w:rsidRDefault="00B1695E" w:rsidP="00B1695E">
            <w:pPr>
              <w:spacing w:after="0" w:line="276" w:lineRule="auto"/>
              <w:ind w:left="1004"/>
              <w:rPr>
                <w:rFonts w:ascii="Times New Roman" w:eastAsia="Times New Roman" w:hAnsi="Times New Roman" w:cs="Times New Roman"/>
                <w:sz w:val="28"/>
                <w:szCs w:val="28"/>
                <w:lang w:val="cs-CZ" w:eastAsia="ru-RU"/>
              </w:rPr>
            </w:pPr>
          </w:p>
        </w:tc>
        <w:tc>
          <w:tcPr>
            <w:tcW w:w="7654" w:type="dxa"/>
          </w:tcPr>
          <w:p w14:paraId="6A06D547"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Jemi:</w:t>
            </w:r>
          </w:p>
        </w:tc>
        <w:tc>
          <w:tcPr>
            <w:tcW w:w="884" w:type="dxa"/>
          </w:tcPr>
          <w:p w14:paraId="2330E2FB"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36</w:t>
            </w:r>
          </w:p>
        </w:tc>
      </w:tr>
    </w:tbl>
    <w:p w14:paraId="4C62F1BA" w14:textId="77777777" w:rsidR="00B1695E" w:rsidRPr="00B1695E" w:rsidRDefault="00B1695E" w:rsidP="00B1695E">
      <w:pPr>
        <w:spacing w:after="0" w:line="240" w:lineRule="auto"/>
        <w:rPr>
          <w:rFonts w:ascii="Times New Roman" w:eastAsia="Times New Roman" w:hAnsi="Times New Roman" w:cs="Times New Roman"/>
          <w:b/>
          <w:sz w:val="28"/>
          <w:szCs w:val="28"/>
          <w:lang w:eastAsia="ru-RU"/>
        </w:rPr>
      </w:pPr>
    </w:p>
    <w:p w14:paraId="3060318E" w14:textId="5D63D63F" w:rsidR="00B1695E" w:rsidRPr="00B1695E" w:rsidRDefault="001C7A85" w:rsidP="00B1695E">
      <w:pPr>
        <w:spacing w:after="0" w:line="240" w:lineRule="auto"/>
        <w:jc w:val="center"/>
        <w:rPr>
          <w:rFonts w:ascii="Times New Roman" w:eastAsia="Times New Roman" w:hAnsi="Times New Roman" w:cs="Times New Roman"/>
          <w:b/>
          <w:sz w:val="28"/>
          <w:szCs w:val="28"/>
          <w:lang w:val="cs-CZ" w:eastAsia="ru-RU"/>
        </w:rPr>
      </w:pPr>
      <w:r>
        <w:rPr>
          <w:rFonts w:ascii="Times New Roman" w:eastAsia="Times New Roman" w:hAnsi="Times New Roman" w:cs="Times New Roman"/>
          <w:b/>
          <w:sz w:val="28"/>
          <w:szCs w:val="28"/>
          <w:lang w:val="tk-TM" w:eastAsia="ru-RU"/>
        </w:rPr>
        <w:t>I.</w:t>
      </w:r>
      <w:r>
        <w:rPr>
          <w:rFonts w:ascii="Times New Roman" w:eastAsia="Times New Roman" w:hAnsi="Times New Roman" w:cs="Times New Roman"/>
          <w:b/>
          <w:sz w:val="28"/>
          <w:szCs w:val="28"/>
          <w:lang w:eastAsia="ru-RU"/>
        </w:rPr>
        <w:t>3</w:t>
      </w:r>
      <w:r w:rsidR="00B1695E" w:rsidRPr="00B1695E">
        <w:rPr>
          <w:rFonts w:ascii="Times New Roman" w:eastAsia="Times New Roman" w:hAnsi="Times New Roman" w:cs="Times New Roman"/>
          <w:b/>
          <w:sz w:val="28"/>
          <w:szCs w:val="28"/>
          <w:lang w:val="cs-CZ" w:eastAsia="ru-RU"/>
        </w:rPr>
        <w:t>.</w:t>
      </w:r>
      <w:r>
        <w:rPr>
          <w:rFonts w:ascii="Times New Roman" w:eastAsia="Times New Roman" w:hAnsi="Times New Roman" w:cs="Times New Roman"/>
          <w:b/>
          <w:sz w:val="28"/>
          <w:szCs w:val="28"/>
          <w:lang w:val="cs-CZ" w:eastAsia="ru-RU"/>
        </w:rPr>
        <w:t xml:space="preserve"> </w:t>
      </w:r>
      <w:r w:rsidR="00B1695E" w:rsidRPr="00B1695E">
        <w:rPr>
          <w:rFonts w:ascii="Times New Roman" w:eastAsia="Times New Roman" w:hAnsi="Times New Roman" w:cs="Times New Roman"/>
          <w:b/>
          <w:sz w:val="28"/>
          <w:szCs w:val="28"/>
          <w:lang w:val="tk-TM" w:eastAsia="ru-RU"/>
        </w:rPr>
        <w:t>T</w:t>
      </w:r>
      <w:r w:rsidR="00B1695E" w:rsidRPr="00B1695E">
        <w:rPr>
          <w:rFonts w:ascii="Times New Roman" w:eastAsia="Times New Roman" w:hAnsi="Times New Roman" w:cs="Times New Roman"/>
          <w:b/>
          <w:sz w:val="28"/>
          <w:szCs w:val="28"/>
          <w:lang w:val="cs-CZ" w:eastAsia="ru-RU"/>
        </w:rPr>
        <w:t xml:space="preserve">ejribe </w:t>
      </w:r>
      <w:r w:rsidR="00B1695E" w:rsidRPr="00B1695E">
        <w:rPr>
          <w:rFonts w:ascii="Times New Roman" w:eastAsia="Times New Roman" w:hAnsi="Times New Roman" w:cs="Times New Roman"/>
          <w:b/>
          <w:sz w:val="28"/>
          <w:szCs w:val="28"/>
          <w:lang w:val="tk-TM" w:eastAsia="ru-RU"/>
        </w:rPr>
        <w:t>sapaklar</w:t>
      </w:r>
    </w:p>
    <w:p w14:paraId="7559EF05" w14:textId="77777777" w:rsidR="00B1695E" w:rsidRPr="00B1695E" w:rsidRDefault="00B1695E" w:rsidP="00B1695E">
      <w:pPr>
        <w:spacing w:after="0" w:line="240" w:lineRule="auto"/>
        <w:ind w:right="-6"/>
        <w:jc w:val="center"/>
        <w:rPr>
          <w:rFonts w:ascii="Times New Roman" w:eastAsia="Times New Roman" w:hAnsi="Times New Roman" w:cs="Times New Roman"/>
          <w:b/>
          <w:sz w:val="28"/>
          <w:szCs w:val="28"/>
          <w:lang w:val="sq-AL" w:eastAsia="ru-RU"/>
        </w:rPr>
      </w:pPr>
    </w:p>
    <w:tbl>
      <w:tblPr>
        <w:tblW w:w="95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
        <w:gridCol w:w="7654"/>
        <w:gridCol w:w="884"/>
      </w:tblGrid>
      <w:tr w:rsidR="00B1695E" w:rsidRPr="00B1695E" w14:paraId="6B615F6B" w14:textId="77777777" w:rsidTr="00097BF0">
        <w:trPr>
          <w:trHeight w:val="395"/>
        </w:trPr>
        <w:tc>
          <w:tcPr>
            <w:tcW w:w="992" w:type="dxa"/>
          </w:tcPr>
          <w:p w14:paraId="16339C3D"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cs-CZ" w:eastAsia="ru-RU"/>
              </w:rPr>
              <w:t>T/b</w:t>
            </w:r>
          </w:p>
        </w:tc>
        <w:tc>
          <w:tcPr>
            <w:tcW w:w="7654" w:type="dxa"/>
            <w:vAlign w:val="center"/>
          </w:tcPr>
          <w:p w14:paraId="54FD88BB" w14:textId="77777777" w:rsidR="00B1695E" w:rsidRPr="00B1695E" w:rsidRDefault="00B1695E" w:rsidP="00B1695E">
            <w:pPr>
              <w:keepNext/>
              <w:spacing w:after="0" w:line="240" w:lineRule="auto"/>
              <w:ind w:left="-108" w:right="-108"/>
              <w:jc w:val="center"/>
              <w:outlineLvl w:val="3"/>
              <w:rPr>
                <w:rFonts w:ascii="Times New Roman" w:eastAsia="Times New Roman" w:hAnsi="Times New Roman" w:cs="Times New Roman"/>
                <w:b/>
                <w:sz w:val="28"/>
                <w:szCs w:val="28"/>
                <w:lang w:val="tk-TM" w:eastAsia="x-none"/>
              </w:rPr>
            </w:pPr>
            <w:r w:rsidRPr="00B1695E">
              <w:rPr>
                <w:rFonts w:ascii="Times New Roman" w:eastAsia="Times New Roman" w:hAnsi="Times New Roman" w:cs="Times New Roman"/>
                <w:b/>
                <w:sz w:val="28"/>
                <w:szCs w:val="28"/>
                <w:lang w:val="cs-CZ" w:eastAsia="x-none"/>
              </w:rPr>
              <w:t>Temalar</w:t>
            </w:r>
          </w:p>
        </w:tc>
        <w:tc>
          <w:tcPr>
            <w:tcW w:w="884" w:type="dxa"/>
          </w:tcPr>
          <w:p w14:paraId="1D734D18" w14:textId="77777777" w:rsidR="00B1695E" w:rsidRPr="00B1695E" w:rsidRDefault="00B1695E" w:rsidP="00B1695E">
            <w:pPr>
              <w:spacing w:after="0" w:line="240" w:lineRule="auto"/>
              <w:ind w:left="-108" w:right="-108"/>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cs-CZ" w:eastAsia="ru-RU"/>
              </w:rPr>
              <w:t>Sagat sany</w:t>
            </w:r>
          </w:p>
        </w:tc>
      </w:tr>
      <w:tr w:rsidR="00B1695E" w:rsidRPr="00B1695E" w14:paraId="53DC90DD" w14:textId="77777777" w:rsidTr="00097BF0">
        <w:trPr>
          <w:trHeight w:val="395"/>
        </w:trPr>
        <w:tc>
          <w:tcPr>
            <w:tcW w:w="9530" w:type="dxa"/>
            <w:gridSpan w:val="3"/>
          </w:tcPr>
          <w:p w14:paraId="11967393" w14:textId="77777777" w:rsidR="00B1695E" w:rsidRPr="00B1695E" w:rsidRDefault="00B1695E" w:rsidP="00B1695E">
            <w:pPr>
              <w:spacing w:after="0" w:line="240" w:lineRule="auto"/>
              <w:ind w:left="-108" w:right="-108"/>
              <w:jc w:val="center"/>
              <w:rPr>
                <w:rFonts w:ascii="Times New Roman" w:eastAsia="Times New Roman" w:hAnsi="Times New Roman" w:cs="Times New Roman"/>
                <w:b/>
                <w:sz w:val="28"/>
                <w:szCs w:val="28"/>
                <w:lang w:val="cs-CZ" w:eastAsia="ru-RU"/>
              </w:rPr>
            </w:pPr>
            <w:r w:rsidRPr="00B1695E">
              <w:rPr>
                <w:rFonts w:ascii="Times New Roman" w:eastAsia="Times New Roman" w:hAnsi="Times New Roman" w:cs="Times New Roman"/>
                <w:b/>
                <w:sz w:val="28"/>
                <w:szCs w:val="28"/>
                <w:lang w:val="tk-TM" w:eastAsia="ru-RU"/>
              </w:rPr>
              <w:t>9-</w:t>
            </w:r>
            <w:r w:rsidRPr="00B1695E">
              <w:rPr>
                <w:rFonts w:ascii="Times New Roman" w:eastAsia="Times New Roman" w:hAnsi="Times New Roman" w:cs="Times New Roman"/>
                <w:b/>
                <w:sz w:val="28"/>
                <w:szCs w:val="28"/>
                <w:lang w:val="sq-AL" w:eastAsia="ru-RU"/>
              </w:rPr>
              <w:t>nj</w:t>
            </w:r>
            <w:r w:rsidRPr="00B1695E">
              <w:rPr>
                <w:rFonts w:ascii="Times New Roman" w:eastAsia="Times New Roman" w:hAnsi="Times New Roman" w:cs="Times New Roman"/>
                <w:b/>
                <w:sz w:val="28"/>
                <w:szCs w:val="28"/>
                <w:lang w:val="tk-TM" w:eastAsia="ru-RU"/>
              </w:rPr>
              <w:t>y</w:t>
            </w:r>
            <w:r w:rsidRPr="00B1695E">
              <w:rPr>
                <w:rFonts w:ascii="Times New Roman" w:eastAsia="Times New Roman" w:hAnsi="Times New Roman" w:cs="Times New Roman"/>
                <w:b/>
                <w:sz w:val="28"/>
                <w:szCs w:val="28"/>
                <w:lang w:val="sq-AL" w:eastAsia="ru-RU"/>
              </w:rPr>
              <w:t xml:space="preserve"> ýarymýyllyk</w:t>
            </w:r>
          </w:p>
        </w:tc>
      </w:tr>
      <w:tr w:rsidR="00B1695E" w:rsidRPr="00B1695E" w14:paraId="41E42030" w14:textId="77777777" w:rsidTr="00097BF0">
        <w:trPr>
          <w:trHeight w:val="395"/>
        </w:trPr>
        <w:tc>
          <w:tcPr>
            <w:tcW w:w="992" w:type="dxa"/>
          </w:tcPr>
          <w:p w14:paraId="4FAE4C8B" w14:textId="77777777" w:rsidR="00B1695E" w:rsidRPr="00B1695E" w:rsidRDefault="00B1695E" w:rsidP="00B1695E">
            <w:pPr>
              <w:numPr>
                <w:ilvl w:val="0"/>
                <w:numId w:val="17"/>
              </w:numPr>
              <w:spacing w:after="0" w:line="276" w:lineRule="auto"/>
              <w:ind w:hanging="403"/>
              <w:jc w:val="center"/>
              <w:rPr>
                <w:rFonts w:ascii="Times New Roman" w:eastAsia="Times New Roman" w:hAnsi="Times New Roman" w:cs="Times New Roman"/>
                <w:sz w:val="28"/>
                <w:szCs w:val="28"/>
                <w:lang w:val="cs-CZ" w:eastAsia="ru-RU"/>
              </w:rPr>
            </w:pPr>
          </w:p>
        </w:tc>
        <w:tc>
          <w:tcPr>
            <w:tcW w:w="7654" w:type="dxa"/>
          </w:tcPr>
          <w:p w14:paraId="6CBB5DAA"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B</w:t>
            </w:r>
            <w:r w:rsidRPr="00B1695E">
              <w:rPr>
                <w:rFonts w:ascii="Times New Roman" w:eastAsia="Times New Roman" w:hAnsi="Times New Roman" w:cs="Times New Roman"/>
                <w:sz w:val="28"/>
                <w:szCs w:val="28"/>
                <w:vertAlign w:val="subscript"/>
                <w:lang w:val="tk-TM" w:eastAsia="ru-RU"/>
              </w:rPr>
              <w:t xml:space="preserve">m </w:t>
            </w:r>
            <w:r w:rsidRPr="00B1695E">
              <w:rPr>
                <w:rFonts w:ascii="Times New Roman" w:eastAsia="Times New Roman" w:hAnsi="Times New Roman" w:cs="Times New Roman"/>
                <w:sz w:val="28"/>
                <w:szCs w:val="28"/>
                <w:lang w:val="tk-TM" w:eastAsia="ru-RU"/>
              </w:rPr>
              <w:t>we H</w:t>
            </w:r>
            <w:r w:rsidRPr="00B1695E">
              <w:rPr>
                <w:rFonts w:ascii="Times New Roman" w:eastAsia="Times New Roman" w:hAnsi="Times New Roman" w:cs="Times New Roman"/>
                <w:sz w:val="28"/>
                <w:szCs w:val="28"/>
                <w:vertAlign w:val="subscript"/>
                <w:lang w:val="tk-TM" w:eastAsia="ru-RU"/>
              </w:rPr>
              <w:t xml:space="preserve">m </w:t>
            </w:r>
            <w:r w:rsidRPr="00B1695E">
              <w:rPr>
                <w:rFonts w:ascii="Times New Roman" w:eastAsia="Times New Roman" w:hAnsi="Times New Roman" w:cs="Times New Roman"/>
                <w:sz w:val="28"/>
                <w:szCs w:val="28"/>
                <w:lang w:val="tk-TM" w:eastAsia="ru-RU"/>
              </w:rPr>
              <w:t xml:space="preserve">, </w:t>
            </w:r>
            <w:r w:rsidRPr="00B1695E">
              <w:rPr>
                <w:rFonts w:ascii="Times New Roman" w:eastAsia="Times New Roman" w:hAnsi="Times New Roman" w:cs="Times New Roman"/>
                <w:sz w:val="28"/>
                <w:szCs w:val="28"/>
                <w:lang w:val="ru-RU" w:eastAsia="ru-RU"/>
              </w:rPr>
              <w:t>х</w:t>
            </w:r>
            <w:r w:rsidRPr="00B1695E">
              <w:rPr>
                <w:rFonts w:ascii="Times New Roman" w:eastAsia="Times New Roman" w:hAnsi="Times New Roman" w:cs="Times New Roman"/>
                <w:sz w:val="28"/>
                <w:szCs w:val="28"/>
                <w:lang w:val="tk-TM" w:eastAsia="ru-RU"/>
              </w:rPr>
              <w:t>,y,z koordinatalary kesgitlemek</w:t>
            </w:r>
            <w:r w:rsidRPr="00B1695E">
              <w:rPr>
                <w:rFonts w:ascii="Times New Roman" w:eastAsia="Times New Roman" w:hAnsi="Times New Roman" w:cs="Times New Roman"/>
                <w:sz w:val="28"/>
                <w:szCs w:val="28"/>
                <w:lang w:val="cs-CZ" w:eastAsia="ru-RU"/>
              </w:rPr>
              <w:t>.</w:t>
            </w:r>
          </w:p>
        </w:tc>
        <w:tc>
          <w:tcPr>
            <w:tcW w:w="884" w:type="dxa"/>
          </w:tcPr>
          <w:p w14:paraId="6B05358C"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2EADCDDD" w14:textId="77777777" w:rsidTr="00097BF0">
        <w:trPr>
          <w:trHeight w:val="395"/>
        </w:trPr>
        <w:tc>
          <w:tcPr>
            <w:tcW w:w="992" w:type="dxa"/>
          </w:tcPr>
          <w:p w14:paraId="67B3B3AB"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740085FA"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Berlen formula boýunça giňlik göniburçly koordinatalary hasaplamak.</w:t>
            </w:r>
          </w:p>
        </w:tc>
        <w:tc>
          <w:tcPr>
            <w:tcW w:w="884" w:type="dxa"/>
          </w:tcPr>
          <w:p w14:paraId="5320C660"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2B6722C6"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4A1653BE" w14:textId="77777777" w:rsidTr="00097BF0">
        <w:trPr>
          <w:trHeight w:val="395"/>
        </w:trPr>
        <w:tc>
          <w:tcPr>
            <w:tcW w:w="992" w:type="dxa"/>
          </w:tcPr>
          <w:p w14:paraId="5CBF5925"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33CBD3AF"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cs-CZ" w:eastAsia="ru-RU"/>
              </w:rPr>
              <w:t xml:space="preserve">Giňlik göniburçly koordinatalardan geodeziki </w:t>
            </w:r>
            <w:r w:rsidRPr="00B1695E">
              <w:rPr>
                <w:rFonts w:ascii="Times New Roman" w:eastAsia="Times New Roman" w:hAnsi="Times New Roman" w:cs="Times New Roman"/>
                <w:sz w:val="28"/>
                <w:szCs w:val="28"/>
                <w:lang w:val="tk-TM" w:eastAsia="ru-RU"/>
              </w:rPr>
              <w:t>koordinatalara geçmek.</w:t>
            </w:r>
          </w:p>
        </w:tc>
        <w:tc>
          <w:tcPr>
            <w:tcW w:w="884" w:type="dxa"/>
          </w:tcPr>
          <w:p w14:paraId="2D84A1FD"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54473057"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09E4AA3F" w14:textId="77777777" w:rsidTr="00097BF0">
        <w:trPr>
          <w:trHeight w:val="395"/>
        </w:trPr>
        <w:tc>
          <w:tcPr>
            <w:tcW w:w="992" w:type="dxa"/>
          </w:tcPr>
          <w:p w14:paraId="55978D91"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321EE2F2"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Birinji ýakynlaşmada giňligiň tapylyşy.</w:t>
            </w:r>
          </w:p>
        </w:tc>
        <w:tc>
          <w:tcPr>
            <w:tcW w:w="884" w:type="dxa"/>
          </w:tcPr>
          <w:p w14:paraId="65F52DA3"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0E930650" w14:textId="77777777" w:rsidTr="00097BF0">
        <w:trPr>
          <w:trHeight w:val="395"/>
        </w:trPr>
        <w:tc>
          <w:tcPr>
            <w:tcW w:w="992" w:type="dxa"/>
          </w:tcPr>
          <w:p w14:paraId="2463F92C"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2A5ACEFF"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cs-CZ" w:eastAsia="ru-RU"/>
              </w:rPr>
              <w:t>Tablissadan interpolýassiýa ýoly bilen T</w:t>
            </w:r>
            <w:r w:rsidRPr="00B1695E">
              <w:rPr>
                <w:rFonts w:ascii="Times New Roman" w:eastAsia="Times New Roman" w:hAnsi="Times New Roman" w:cs="Times New Roman"/>
                <w:sz w:val="28"/>
                <w:szCs w:val="28"/>
                <w:lang w:val="tk-TM" w:eastAsia="ru-RU"/>
              </w:rPr>
              <w:t>-nyň bahasyny almak.</w:t>
            </w:r>
          </w:p>
        </w:tc>
        <w:tc>
          <w:tcPr>
            <w:tcW w:w="884" w:type="dxa"/>
            <w:vAlign w:val="center"/>
          </w:tcPr>
          <w:p w14:paraId="78C3E772"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963A1EF" w14:textId="77777777" w:rsidTr="00097BF0">
        <w:trPr>
          <w:trHeight w:val="395"/>
        </w:trPr>
        <w:tc>
          <w:tcPr>
            <w:tcW w:w="992" w:type="dxa"/>
          </w:tcPr>
          <w:p w14:paraId="3965F551"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780FE7E"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cs-CZ" w:eastAsia="ru-RU"/>
              </w:rPr>
              <w:t>B</w:t>
            </w:r>
            <w:r w:rsidRPr="00B1695E">
              <w:rPr>
                <w:rFonts w:ascii="Times New Roman" w:eastAsia="Times New Roman" w:hAnsi="Times New Roman" w:cs="Times New Roman"/>
                <w:sz w:val="28"/>
                <w:szCs w:val="28"/>
                <w:vertAlign w:val="subscript"/>
                <w:lang w:val="tk-TM" w:eastAsia="ru-RU"/>
              </w:rPr>
              <w:t xml:space="preserve">m </w:t>
            </w:r>
            <w:r w:rsidRPr="00B1695E">
              <w:rPr>
                <w:rFonts w:ascii="Times New Roman" w:eastAsia="Times New Roman" w:hAnsi="Times New Roman" w:cs="Times New Roman"/>
                <w:sz w:val="28"/>
                <w:szCs w:val="28"/>
                <w:lang w:val="tk-TM" w:eastAsia="ru-RU"/>
              </w:rPr>
              <w:t>–iň bahasyny gutarnykly tapmak.</w:t>
            </w:r>
          </w:p>
        </w:tc>
        <w:tc>
          <w:tcPr>
            <w:tcW w:w="884" w:type="dxa"/>
            <w:vAlign w:val="center"/>
          </w:tcPr>
          <w:p w14:paraId="4AAFE7FD"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7D2B0BC0" w14:textId="77777777" w:rsidTr="00097BF0">
        <w:trPr>
          <w:trHeight w:val="395"/>
        </w:trPr>
        <w:tc>
          <w:tcPr>
            <w:tcW w:w="992" w:type="dxa"/>
          </w:tcPr>
          <w:p w14:paraId="5E484389"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553C653"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Ellipsoidiň üstünden synlanýan M nokada çenli aralygy kesgitlemek.</w:t>
            </w:r>
          </w:p>
        </w:tc>
        <w:tc>
          <w:tcPr>
            <w:tcW w:w="884" w:type="dxa"/>
            <w:vAlign w:val="center"/>
          </w:tcPr>
          <w:p w14:paraId="49EC12AD"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00955D5B"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3859A63D" w14:textId="77777777" w:rsidTr="00097BF0">
        <w:trPr>
          <w:trHeight w:val="395"/>
        </w:trPr>
        <w:tc>
          <w:tcPr>
            <w:tcW w:w="992" w:type="dxa"/>
          </w:tcPr>
          <w:p w14:paraId="776EBE95"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6E924CD7"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Kosmiki geodeziýada fundamental deňlemeler.</w:t>
            </w:r>
          </w:p>
        </w:tc>
        <w:tc>
          <w:tcPr>
            <w:tcW w:w="884" w:type="dxa"/>
            <w:vAlign w:val="center"/>
          </w:tcPr>
          <w:p w14:paraId="7D9AD7E7"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368394C" w14:textId="77777777" w:rsidTr="00097BF0">
        <w:trPr>
          <w:trHeight w:val="395"/>
        </w:trPr>
        <w:tc>
          <w:tcPr>
            <w:tcW w:w="992" w:type="dxa"/>
          </w:tcPr>
          <w:p w14:paraId="624B4C99"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7DC66CA2"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Berlen deňlemäni differensirlemek.</w:t>
            </w:r>
          </w:p>
        </w:tc>
        <w:tc>
          <w:tcPr>
            <w:tcW w:w="884" w:type="dxa"/>
            <w:vAlign w:val="center"/>
          </w:tcPr>
          <w:p w14:paraId="40428800"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05AFA82A" w14:textId="77777777" w:rsidTr="00097BF0">
        <w:trPr>
          <w:trHeight w:val="395"/>
        </w:trPr>
        <w:tc>
          <w:tcPr>
            <w:tcW w:w="992" w:type="dxa"/>
          </w:tcPr>
          <w:p w14:paraId="606AF585"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0259D227"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Orta kwadratiki ýalňyşlyklara geçmek.</w:t>
            </w:r>
          </w:p>
        </w:tc>
        <w:tc>
          <w:tcPr>
            <w:tcW w:w="884" w:type="dxa"/>
            <w:vAlign w:val="center"/>
          </w:tcPr>
          <w:p w14:paraId="4ADFC5AF"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E9C5ABD" w14:textId="77777777" w:rsidTr="00097BF0">
        <w:trPr>
          <w:trHeight w:val="395"/>
        </w:trPr>
        <w:tc>
          <w:tcPr>
            <w:tcW w:w="992" w:type="dxa"/>
          </w:tcPr>
          <w:p w14:paraId="3ED318B7"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43680CEE"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Synlanýan punktyň ýerleşiş ýagdaýynyň umumy orta kwadratiki ýalňyşlygy.</w:t>
            </w:r>
          </w:p>
        </w:tc>
        <w:tc>
          <w:tcPr>
            <w:tcW w:w="884" w:type="dxa"/>
            <w:vAlign w:val="center"/>
          </w:tcPr>
          <w:p w14:paraId="09C4E83F"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620E6DEF"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70E41023" w14:textId="77777777" w:rsidTr="00097BF0">
        <w:trPr>
          <w:trHeight w:val="395"/>
        </w:trPr>
        <w:tc>
          <w:tcPr>
            <w:tcW w:w="992" w:type="dxa"/>
          </w:tcPr>
          <w:p w14:paraId="2F51FA99"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770795AC"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Giňlik ekwatorial göniburçly koordinatalary kesgitlemek.</w:t>
            </w:r>
          </w:p>
        </w:tc>
        <w:tc>
          <w:tcPr>
            <w:tcW w:w="884" w:type="dxa"/>
            <w:vAlign w:val="center"/>
          </w:tcPr>
          <w:p w14:paraId="7905DC5F"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24DCD609" w14:textId="77777777" w:rsidTr="00097BF0">
        <w:trPr>
          <w:trHeight w:val="395"/>
        </w:trPr>
        <w:tc>
          <w:tcPr>
            <w:tcW w:w="992" w:type="dxa"/>
          </w:tcPr>
          <w:p w14:paraId="784BF0A5"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45BD35E" w14:textId="77777777" w:rsidR="00B1695E" w:rsidRPr="00B1695E" w:rsidRDefault="00B1695E" w:rsidP="00B1695E">
            <w:pPr>
              <w:spacing w:after="0" w:line="276" w:lineRule="auto"/>
              <w:jc w:val="both"/>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Grinwiki ýyldyz wagtynyň pursatyny hasaplamak.</w:t>
            </w:r>
          </w:p>
        </w:tc>
        <w:tc>
          <w:tcPr>
            <w:tcW w:w="884" w:type="dxa"/>
            <w:vAlign w:val="center"/>
          </w:tcPr>
          <w:p w14:paraId="21C88681"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3AB334F9" w14:textId="77777777" w:rsidTr="00097BF0">
        <w:trPr>
          <w:trHeight w:val="395"/>
        </w:trPr>
        <w:tc>
          <w:tcPr>
            <w:tcW w:w="992" w:type="dxa"/>
          </w:tcPr>
          <w:p w14:paraId="470BE293"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2DFFE9EF" w14:textId="77777777" w:rsidR="00B1695E" w:rsidRPr="00B1695E" w:rsidRDefault="00B1695E" w:rsidP="00B1695E">
            <w:pPr>
              <w:keepNext/>
              <w:spacing w:after="0" w:line="276" w:lineRule="auto"/>
              <w:jc w:val="both"/>
              <w:outlineLvl w:val="0"/>
              <w:rPr>
                <w:rFonts w:ascii="Times New Roman" w:eastAsia="Times New Roman" w:hAnsi="Times New Roman" w:cs="Times New Roman"/>
                <w:bCs/>
                <w:sz w:val="28"/>
                <w:szCs w:val="28"/>
                <w:lang w:val="cs-CZ" w:eastAsia="ru-RU"/>
              </w:rPr>
            </w:pPr>
            <w:r w:rsidRPr="00B1695E">
              <w:rPr>
                <w:rFonts w:ascii="Times New Roman" w:eastAsia="Times New Roman" w:hAnsi="Times New Roman" w:cs="Times New Roman"/>
                <w:bCs/>
                <w:sz w:val="28"/>
                <w:szCs w:val="28"/>
                <w:lang w:val="cs-CZ" w:eastAsia="ru-RU"/>
              </w:rPr>
              <w:t>ÝEH-nyň topomerkezi koordinatalaryny kesgitlemegiň umumy ýalňyşlyklaryny kesgitlemek.</w:t>
            </w:r>
          </w:p>
        </w:tc>
        <w:tc>
          <w:tcPr>
            <w:tcW w:w="884" w:type="dxa"/>
            <w:vAlign w:val="center"/>
          </w:tcPr>
          <w:p w14:paraId="4DBE4912"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180609D0"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4E1D5021" w14:textId="77777777" w:rsidTr="00097BF0">
        <w:tc>
          <w:tcPr>
            <w:tcW w:w="992" w:type="dxa"/>
          </w:tcPr>
          <w:p w14:paraId="08040815"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1DB6B605" w14:textId="77777777" w:rsidR="00B1695E" w:rsidRPr="00B1695E" w:rsidRDefault="00B1695E" w:rsidP="00B1695E">
            <w:pPr>
              <w:shd w:val="clear" w:color="auto" w:fill="FFFFFF"/>
              <w:spacing w:after="0" w:line="276" w:lineRule="auto"/>
              <w:rPr>
                <w:rFonts w:ascii="Times New Roman" w:eastAsia="Times New Roman" w:hAnsi="Times New Roman" w:cs="Times New Roman"/>
                <w:color w:val="000000"/>
                <w:sz w:val="28"/>
                <w:szCs w:val="28"/>
                <w:lang w:val="tk-TM" w:eastAsia="ru-RU"/>
              </w:rPr>
            </w:pPr>
            <w:r w:rsidRPr="00B1695E">
              <w:rPr>
                <w:rFonts w:ascii="Cambria Math" w:eastAsia="Times New Roman" w:hAnsi="Cambria Math" w:cs="Cambria Math"/>
                <w:color w:val="000000"/>
                <w:sz w:val="28"/>
                <w:szCs w:val="28"/>
                <w:lang w:val="tk-TM" w:eastAsia="ru-RU"/>
              </w:rPr>
              <w:t>𝜶</w:t>
            </w:r>
            <w:r w:rsidRPr="00B1695E">
              <w:rPr>
                <w:rFonts w:ascii="Times New Roman" w:eastAsia="Times New Roman" w:hAnsi="Times New Roman" w:cs="Times New Roman"/>
                <w:color w:val="000000"/>
                <w:sz w:val="28"/>
                <w:szCs w:val="28"/>
                <w:vertAlign w:val="subscript"/>
                <w:lang w:val="ru-RU" w:eastAsia="ru-RU"/>
              </w:rPr>
              <w:t>с</w:t>
            </w:r>
            <w:r w:rsidRPr="00B1695E">
              <w:rPr>
                <w:rFonts w:ascii="Times New Roman" w:eastAsia="Times New Roman" w:hAnsi="Times New Roman" w:cs="Times New Roman"/>
                <w:color w:val="000000"/>
                <w:sz w:val="28"/>
                <w:szCs w:val="28"/>
                <w:vertAlign w:val="subscript"/>
                <w:lang w:eastAsia="ru-RU"/>
              </w:rPr>
              <w:t xml:space="preserve"> </w:t>
            </w:r>
            <w:r w:rsidRPr="00B1695E">
              <w:rPr>
                <w:rFonts w:ascii="Times New Roman" w:eastAsia="Times New Roman" w:hAnsi="Times New Roman" w:cs="Times New Roman"/>
                <w:color w:val="000000"/>
                <w:sz w:val="28"/>
                <w:szCs w:val="28"/>
                <w:lang w:val="tk-TM" w:eastAsia="ru-RU"/>
              </w:rPr>
              <w:t>, δ</w:t>
            </w:r>
            <w:r w:rsidRPr="00B1695E">
              <w:rPr>
                <w:rFonts w:ascii="Times New Roman" w:eastAsia="Times New Roman" w:hAnsi="Times New Roman" w:cs="Times New Roman"/>
                <w:color w:val="000000"/>
                <w:sz w:val="28"/>
                <w:szCs w:val="28"/>
                <w:vertAlign w:val="subscript"/>
                <w:lang w:val="ru-RU" w:eastAsia="ru-RU"/>
              </w:rPr>
              <w:t>с</w:t>
            </w:r>
            <w:r w:rsidRPr="00B1695E">
              <w:rPr>
                <w:rFonts w:ascii="Times New Roman" w:eastAsia="Times New Roman" w:hAnsi="Times New Roman" w:cs="Times New Roman"/>
                <w:color w:val="000000"/>
                <w:sz w:val="28"/>
                <w:szCs w:val="28"/>
                <w:vertAlign w:val="subscript"/>
                <w:lang w:eastAsia="ru-RU"/>
              </w:rPr>
              <w:t xml:space="preserve"> </w:t>
            </w:r>
            <w:r w:rsidRPr="00B1695E">
              <w:rPr>
                <w:rFonts w:ascii="Times New Roman" w:eastAsia="Times New Roman" w:hAnsi="Times New Roman" w:cs="Times New Roman"/>
                <w:color w:val="000000"/>
                <w:sz w:val="28"/>
                <w:szCs w:val="28"/>
                <w:lang w:val="tk-TM" w:eastAsia="ru-RU"/>
              </w:rPr>
              <w:t xml:space="preserve">berlen pursatda ÝEH-nyň ekwatorial geosentriki </w:t>
            </w:r>
            <w:r w:rsidRPr="00B1695E">
              <w:rPr>
                <w:rFonts w:ascii="Times New Roman" w:eastAsia="Times New Roman" w:hAnsi="Times New Roman" w:cs="Times New Roman"/>
                <w:color w:val="000000"/>
                <w:sz w:val="28"/>
                <w:szCs w:val="28"/>
                <w:lang w:val="tk-TM" w:eastAsia="ru-RU"/>
              </w:rPr>
              <w:lastRenderedPageBreak/>
              <w:t>koordinatalaryny we kese koordinatalaryny hem-de h beýikligini we A azimutyny kesgitlemek.</w:t>
            </w:r>
          </w:p>
        </w:tc>
        <w:tc>
          <w:tcPr>
            <w:tcW w:w="884" w:type="dxa"/>
            <w:vAlign w:val="center"/>
          </w:tcPr>
          <w:p w14:paraId="05718DA0"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7052E241"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36BEBB1E"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1B597080" w14:textId="77777777" w:rsidTr="00097BF0">
        <w:tc>
          <w:tcPr>
            <w:tcW w:w="992" w:type="dxa"/>
          </w:tcPr>
          <w:p w14:paraId="5597E0D9" w14:textId="77777777" w:rsidR="00B1695E" w:rsidRPr="00B1695E" w:rsidRDefault="00B1695E" w:rsidP="00B1695E">
            <w:pPr>
              <w:numPr>
                <w:ilvl w:val="0"/>
                <w:numId w:val="17"/>
              </w:numPr>
              <w:spacing w:after="0" w:line="276" w:lineRule="auto"/>
              <w:ind w:left="1004"/>
              <w:jc w:val="center"/>
              <w:rPr>
                <w:rFonts w:ascii="Times New Roman" w:eastAsia="Times New Roman" w:hAnsi="Times New Roman" w:cs="Times New Roman"/>
                <w:sz w:val="28"/>
                <w:szCs w:val="28"/>
                <w:lang w:val="cs-CZ" w:eastAsia="ru-RU"/>
              </w:rPr>
            </w:pPr>
          </w:p>
        </w:tc>
        <w:tc>
          <w:tcPr>
            <w:tcW w:w="7654" w:type="dxa"/>
          </w:tcPr>
          <w:p w14:paraId="3E99BD06" w14:textId="77777777" w:rsidR="00B1695E" w:rsidRPr="00B1695E" w:rsidRDefault="00B1695E" w:rsidP="00B1695E">
            <w:pPr>
              <w:shd w:val="clear" w:color="auto" w:fill="FFFFFF"/>
              <w:spacing w:after="0" w:line="276" w:lineRule="auto"/>
              <w:rPr>
                <w:rFonts w:ascii="Times New Roman" w:eastAsia="Times New Roman" w:hAnsi="Times New Roman" w:cs="Times New Roman"/>
                <w:color w:val="000000"/>
                <w:sz w:val="28"/>
                <w:szCs w:val="28"/>
                <w:lang w:val="tk-TM" w:eastAsia="ru-RU"/>
              </w:rPr>
            </w:pPr>
            <w:r w:rsidRPr="00B1695E">
              <w:rPr>
                <w:rFonts w:ascii="Times New Roman" w:eastAsia="Times New Roman" w:hAnsi="Times New Roman" w:cs="Times New Roman"/>
                <w:color w:val="000000"/>
                <w:sz w:val="28"/>
                <w:szCs w:val="28"/>
                <w:lang w:val="tk-TM" w:eastAsia="ru-RU"/>
              </w:rPr>
              <w:t>Daýanç ýyldyzlaryň arasynda ÝEH-nyň topomerkezi ekwatorial koordinatalaryny surata almak usuly bilen kesgitlemek.</w:t>
            </w:r>
          </w:p>
        </w:tc>
        <w:tc>
          <w:tcPr>
            <w:tcW w:w="884" w:type="dxa"/>
            <w:vAlign w:val="center"/>
          </w:tcPr>
          <w:p w14:paraId="2AF56101"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22972454"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5D0B0935" w14:textId="77777777" w:rsidTr="00097BF0">
        <w:tc>
          <w:tcPr>
            <w:tcW w:w="992" w:type="dxa"/>
          </w:tcPr>
          <w:p w14:paraId="513DAB00" w14:textId="77777777" w:rsidR="00B1695E" w:rsidRPr="00B1695E" w:rsidRDefault="00B1695E" w:rsidP="00B1695E">
            <w:pPr>
              <w:spacing w:after="0" w:line="240"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17.</w:t>
            </w:r>
          </w:p>
        </w:tc>
        <w:tc>
          <w:tcPr>
            <w:tcW w:w="7654" w:type="dxa"/>
          </w:tcPr>
          <w:p w14:paraId="45D60A4C" w14:textId="77777777" w:rsidR="00B1695E" w:rsidRPr="00B1695E" w:rsidRDefault="00B1695E" w:rsidP="00B1695E">
            <w:pPr>
              <w:shd w:val="clear" w:color="auto" w:fill="FFFFFF"/>
              <w:spacing w:after="0" w:line="276" w:lineRule="auto"/>
              <w:rPr>
                <w:rFonts w:ascii="Times New Roman" w:eastAsia="Times New Roman" w:hAnsi="Times New Roman" w:cs="Times New Roman"/>
                <w:color w:val="000000"/>
                <w:sz w:val="28"/>
                <w:szCs w:val="28"/>
                <w:lang w:val="tk-TM" w:eastAsia="ru-RU"/>
              </w:rPr>
            </w:pPr>
            <w:r w:rsidRPr="00B1695E">
              <w:rPr>
                <w:rFonts w:ascii="Times New Roman" w:eastAsia="Times New Roman" w:hAnsi="Times New Roman" w:cs="Times New Roman"/>
                <w:color w:val="000000"/>
                <w:sz w:val="28"/>
                <w:szCs w:val="28"/>
                <w:lang w:val="tk-TM" w:eastAsia="ru-RU"/>
              </w:rPr>
              <w:t>Daýanç ýyldyzlarynyň birkemsiz koordinatalaryny kesgitlemek.</w:t>
            </w:r>
          </w:p>
        </w:tc>
        <w:tc>
          <w:tcPr>
            <w:tcW w:w="884" w:type="dxa"/>
            <w:vAlign w:val="center"/>
          </w:tcPr>
          <w:p w14:paraId="3F55E3A5"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2</w:t>
            </w:r>
          </w:p>
        </w:tc>
      </w:tr>
      <w:tr w:rsidR="00B1695E" w:rsidRPr="00B1695E" w14:paraId="480F32FF" w14:textId="77777777" w:rsidTr="00097BF0">
        <w:tc>
          <w:tcPr>
            <w:tcW w:w="992" w:type="dxa"/>
          </w:tcPr>
          <w:p w14:paraId="0B6D0F0C" w14:textId="77777777" w:rsidR="00B1695E" w:rsidRPr="00B1695E" w:rsidRDefault="00B1695E" w:rsidP="00B1695E">
            <w:pPr>
              <w:spacing w:after="0" w:line="276" w:lineRule="auto"/>
              <w:jc w:val="center"/>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18.</w:t>
            </w:r>
          </w:p>
        </w:tc>
        <w:tc>
          <w:tcPr>
            <w:tcW w:w="7654" w:type="dxa"/>
          </w:tcPr>
          <w:p w14:paraId="71E6FC33" w14:textId="77777777" w:rsidR="00B1695E" w:rsidRPr="00B1695E" w:rsidRDefault="00B1695E" w:rsidP="00B1695E">
            <w:pPr>
              <w:shd w:val="clear" w:color="auto" w:fill="FFFFFF"/>
              <w:spacing w:after="0" w:line="276" w:lineRule="auto"/>
              <w:rPr>
                <w:rFonts w:ascii="Times New Roman" w:eastAsia="Times New Roman" w:hAnsi="Times New Roman" w:cs="Times New Roman"/>
                <w:color w:val="000000"/>
                <w:sz w:val="28"/>
                <w:szCs w:val="28"/>
                <w:lang w:val="tk-TM" w:eastAsia="ru-RU"/>
              </w:rPr>
            </w:pPr>
            <w:r w:rsidRPr="00B1695E">
              <w:rPr>
                <w:rFonts w:ascii="Times New Roman" w:eastAsia="Times New Roman" w:hAnsi="Times New Roman" w:cs="Times New Roman"/>
                <w:color w:val="000000"/>
                <w:sz w:val="28"/>
                <w:szCs w:val="28"/>
                <w:lang w:val="ru-RU" w:eastAsia="ru-RU"/>
              </w:rPr>
              <w:t>Х</w:t>
            </w:r>
            <w:proofErr w:type="gramStart"/>
            <w:r w:rsidRPr="00B1695E">
              <w:rPr>
                <w:rFonts w:ascii="Times New Roman" w:eastAsia="Times New Roman" w:hAnsi="Times New Roman" w:cs="Times New Roman"/>
                <w:color w:val="000000"/>
                <w:sz w:val="28"/>
                <w:szCs w:val="28"/>
                <w:vertAlign w:val="subscript"/>
                <w:lang w:val="tk-TM" w:eastAsia="ru-RU"/>
              </w:rPr>
              <w:t>m</w:t>
            </w:r>
            <w:proofErr w:type="gramEnd"/>
            <w:r w:rsidRPr="00B1695E">
              <w:rPr>
                <w:rFonts w:ascii="Times New Roman" w:eastAsia="Times New Roman" w:hAnsi="Times New Roman" w:cs="Times New Roman"/>
                <w:color w:val="000000"/>
                <w:sz w:val="28"/>
                <w:szCs w:val="28"/>
                <w:vertAlign w:val="subscript"/>
                <w:lang w:val="tk-TM" w:eastAsia="ru-RU"/>
              </w:rPr>
              <w:t xml:space="preserve"> </w:t>
            </w:r>
            <w:r w:rsidRPr="00B1695E">
              <w:rPr>
                <w:rFonts w:ascii="Times New Roman" w:eastAsia="Times New Roman" w:hAnsi="Times New Roman" w:cs="Times New Roman"/>
                <w:color w:val="000000"/>
                <w:sz w:val="28"/>
                <w:szCs w:val="28"/>
                <w:lang w:val="tk-TM" w:eastAsia="ru-RU"/>
              </w:rPr>
              <w:t>, Y</w:t>
            </w:r>
            <w:r w:rsidRPr="00B1695E">
              <w:rPr>
                <w:rFonts w:ascii="Times New Roman" w:eastAsia="Times New Roman" w:hAnsi="Times New Roman" w:cs="Times New Roman"/>
                <w:color w:val="000000"/>
                <w:sz w:val="28"/>
                <w:szCs w:val="28"/>
                <w:vertAlign w:val="subscript"/>
                <w:lang w:val="tk-TM" w:eastAsia="ru-RU"/>
              </w:rPr>
              <w:t xml:space="preserve">m, </w:t>
            </w:r>
            <w:r w:rsidRPr="00B1695E">
              <w:rPr>
                <w:rFonts w:ascii="Times New Roman" w:eastAsia="Times New Roman" w:hAnsi="Times New Roman" w:cs="Times New Roman"/>
                <w:color w:val="000000"/>
                <w:sz w:val="28"/>
                <w:szCs w:val="28"/>
                <w:lang w:val="tk-TM" w:eastAsia="ru-RU"/>
              </w:rPr>
              <w:t>Z</w:t>
            </w:r>
            <w:r w:rsidRPr="00B1695E">
              <w:rPr>
                <w:rFonts w:ascii="Times New Roman" w:eastAsia="Times New Roman" w:hAnsi="Times New Roman" w:cs="Times New Roman"/>
                <w:color w:val="000000"/>
                <w:sz w:val="28"/>
                <w:szCs w:val="28"/>
                <w:vertAlign w:val="subscript"/>
                <w:lang w:val="tk-TM" w:eastAsia="ru-RU"/>
              </w:rPr>
              <w:t xml:space="preserve">m </w:t>
            </w:r>
            <w:r w:rsidRPr="00B1695E">
              <w:rPr>
                <w:rFonts w:ascii="Times New Roman" w:eastAsia="Times New Roman" w:hAnsi="Times New Roman" w:cs="Times New Roman"/>
                <w:color w:val="000000"/>
                <w:sz w:val="28"/>
                <w:szCs w:val="28"/>
                <w:lang w:val="tk-TM" w:eastAsia="ru-RU"/>
              </w:rPr>
              <w:t xml:space="preserve"> synlanýan ýerden göniburçly ekwatorial koordinatalary kesgitlemek.</w:t>
            </w:r>
          </w:p>
        </w:tc>
        <w:tc>
          <w:tcPr>
            <w:tcW w:w="884" w:type="dxa"/>
            <w:vAlign w:val="center"/>
          </w:tcPr>
          <w:p w14:paraId="45661D40"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tk-TM" w:eastAsia="ru-RU"/>
              </w:rPr>
            </w:pPr>
          </w:p>
          <w:p w14:paraId="797CE94D" w14:textId="77777777" w:rsidR="00B1695E" w:rsidRPr="00B1695E" w:rsidRDefault="00B1695E" w:rsidP="00B1695E">
            <w:pPr>
              <w:spacing w:after="0" w:line="276" w:lineRule="auto"/>
              <w:ind w:left="-108" w:right="-108"/>
              <w:jc w:val="center"/>
              <w:rPr>
                <w:rFonts w:ascii="Times New Roman" w:eastAsia="Times New Roman" w:hAnsi="Times New Roman" w:cs="Times New Roman"/>
                <w:sz w:val="28"/>
                <w:szCs w:val="28"/>
                <w:lang w:val="cs-CZ" w:eastAsia="ru-RU"/>
              </w:rPr>
            </w:pPr>
            <w:r w:rsidRPr="00B1695E">
              <w:rPr>
                <w:rFonts w:ascii="Times New Roman" w:eastAsia="Times New Roman" w:hAnsi="Times New Roman" w:cs="Times New Roman"/>
                <w:sz w:val="28"/>
                <w:szCs w:val="28"/>
                <w:lang w:val="cs-CZ" w:eastAsia="ru-RU"/>
              </w:rPr>
              <w:t>2</w:t>
            </w:r>
          </w:p>
        </w:tc>
      </w:tr>
      <w:tr w:rsidR="00B1695E" w:rsidRPr="00B1695E" w14:paraId="1D7875AA" w14:textId="77777777" w:rsidTr="00097BF0">
        <w:trPr>
          <w:trHeight w:val="251"/>
        </w:trPr>
        <w:tc>
          <w:tcPr>
            <w:tcW w:w="992" w:type="dxa"/>
          </w:tcPr>
          <w:p w14:paraId="0A243C94" w14:textId="77777777" w:rsidR="00B1695E" w:rsidRPr="00B1695E" w:rsidRDefault="00B1695E" w:rsidP="00B1695E">
            <w:pPr>
              <w:spacing w:after="0" w:line="276" w:lineRule="auto"/>
              <w:ind w:left="1004"/>
              <w:rPr>
                <w:rFonts w:ascii="Times New Roman" w:eastAsia="Times New Roman" w:hAnsi="Times New Roman" w:cs="Times New Roman"/>
                <w:sz w:val="28"/>
                <w:szCs w:val="28"/>
                <w:lang w:val="cs-CZ" w:eastAsia="ru-RU"/>
              </w:rPr>
            </w:pPr>
          </w:p>
        </w:tc>
        <w:tc>
          <w:tcPr>
            <w:tcW w:w="7654" w:type="dxa"/>
          </w:tcPr>
          <w:p w14:paraId="2B34A85F"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Jemi:</w:t>
            </w:r>
          </w:p>
        </w:tc>
        <w:tc>
          <w:tcPr>
            <w:tcW w:w="884" w:type="dxa"/>
          </w:tcPr>
          <w:p w14:paraId="1E2C1D9B" w14:textId="77777777" w:rsidR="00B1695E" w:rsidRPr="00B1695E" w:rsidRDefault="00B1695E" w:rsidP="00B1695E">
            <w:pPr>
              <w:spacing w:after="0" w:line="240" w:lineRule="auto"/>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36</w:t>
            </w:r>
          </w:p>
        </w:tc>
      </w:tr>
    </w:tbl>
    <w:p w14:paraId="3146B0A2" w14:textId="77777777" w:rsidR="00B1695E" w:rsidRPr="00B1695E" w:rsidRDefault="00B1695E" w:rsidP="00B1695E">
      <w:pPr>
        <w:spacing w:after="0" w:line="240" w:lineRule="auto"/>
        <w:ind w:right="-6"/>
        <w:jc w:val="center"/>
        <w:rPr>
          <w:rFonts w:ascii="Times New Roman" w:eastAsia="Times New Roman" w:hAnsi="Times New Roman" w:cs="Times New Roman"/>
          <w:b/>
          <w:sz w:val="28"/>
          <w:szCs w:val="28"/>
          <w:lang w:val="tk-TM" w:eastAsia="ru-RU"/>
        </w:rPr>
      </w:pPr>
    </w:p>
    <w:p w14:paraId="59AB8956" w14:textId="6B3F099D" w:rsidR="00B1695E" w:rsidRPr="00B1695E" w:rsidRDefault="00B1695E" w:rsidP="00B1695E">
      <w:pPr>
        <w:spacing w:after="0" w:line="240" w:lineRule="auto"/>
        <w:ind w:left="360" w:right="-6"/>
        <w:jc w:val="center"/>
        <w:rPr>
          <w:rFonts w:ascii="Times New Roman" w:eastAsia="Times New Roman" w:hAnsi="Times New Roman" w:cs="Times New Roman"/>
          <w:b/>
          <w:sz w:val="28"/>
          <w:szCs w:val="28"/>
          <w:lang w:val="sq-AL" w:eastAsia="ru-RU"/>
        </w:rPr>
      </w:pPr>
      <w:r w:rsidRPr="00B1695E">
        <w:rPr>
          <w:rFonts w:ascii="Times New Roman" w:eastAsia="Times New Roman" w:hAnsi="Times New Roman" w:cs="Times New Roman"/>
          <w:b/>
          <w:sz w:val="28"/>
          <w:szCs w:val="28"/>
          <w:lang w:val="tk-TM" w:eastAsia="ru-RU"/>
        </w:rPr>
        <w:t xml:space="preserve">II. </w:t>
      </w:r>
      <w:r w:rsidRPr="00B1695E">
        <w:rPr>
          <w:rFonts w:ascii="Times New Roman" w:eastAsia="Times New Roman" w:hAnsi="Times New Roman" w:cs="Times New Roman"/>
          <w:b/>
          <w:sz w:val="28"/>
          <w:szCs w:val="28"/>
          <w:lang w:val="sq-AL" w:eastAsia="ru-RU"/>
        </w:rPr>
        <w:t>GÖRKEZME ESBAPLARYŇ SANAWY</w:t>
      </w:r>
    </w:p>
    <w:p w14:paraId="24C07D5D" w14:textId="77777777" w:rsidR="00B1695E" w:rsidRPr="00B1695E" w:rsidRDefault="00B1695E" w:rsidP="00B1695E">
      <w:pPr>
        <w:spacing w:after="0" w:line="240" w:lineRule="auto"/>
        <w:ind w:right="-6" w:firstLine="567"/>
        <w:rPr>
          <w:rFonts w:ascii="Times New Roman" w:eastAsia="Times New Roman" w:hAnsi="Times New Roman" w:cs="Times New Roman"/>
          <w:sz w:val="28"/>
          <w:szCs w:val="28"/>
          <w:lang w:val="tk-TM" w:eastAsia="ru-RU"/>
        </w:rPr>
      </w:pPr>
    </w:p>
    <w:p w14:paraId="07961974" w14:textId="77777777" w:rsidR="00B1695E" w:rsidRPr="00B1695E" w:rsidRDefault="00B1695E" w:rsidP="00B1695E">
      <w:pPr>
        <w:spacing w:after="0" w:line="240" w:lineRule="auto"/>
        <w:ind w:right="-6" w:firstLine="567"/>
        <w:rPr>
          <w:rFonts w:ascii="Times New Roman" w:eastAsia="Times New Roman" w:hAnsi="Times New Roman" w:cs="Times New Roman"/>
          <w:sz w:val="28"/>
          <w:szCs w:val="28"/>
          <w:lang w:val="sq-AL" w:eastAsia="ru-RU"/>
        </w:rPr>
      </w:pPr>
      <w:bookmarkStart w:id="8" w:name="_Hlk109142354"/>
      <w:r w:rsidRPr="00B1695E">
        <w:rPr>
          <w:rFonts w:ascii="Times New Roman" w:eastAsia="Times New Roman" w:hAnsi="Times New Roman" w:cs="Times New Roman"/>
          <w:sz w:val="28"/>
          <w:szCs w:val="28"/>
          <w:lang w:val="tk-TM" w:eastAsia="ru-RU"/>
        </w:rPr>
        <w:t>1. Dersiň temalaryna degişli a</w:t>
      </w:r>
      <w:r w:rsidRPr="00B1695E">
        <w:rPr>
          <w:rFonts w:ascii="Times New Roman" w:eastAsia="Times New Roman" w:hAnsi="Times New Roman" w:cs="Times New Roman"/>
          <w:sz w:val="28"/>
          <w:szCs w:val="28"/>
          <w:lang w:val="sq-AL" w:eastAsia="ru-RU"/>
        </w:rPr>
        <w:t>nimasiýa</w:t>
      </w:r>
      <w:r w:rsidRPr="00B1695E">
        <w:rPr>
          <w:rFonts w:ascii="Times New Roman" w:eastAsia="Times New Roman" w:hAnsi="Times New Roman" w:cs="Times New Roman"/>
          <w:sz w:val="28"/>
          <w:szCs w:val="28"/>
          <w:lang w:val="tk-TM" w:eastAsia="ru-RU"/>
        </w:rPr>
        <w:t>lar, tanyşdyryşlar, wideoýazgylar.</w:t>
      </w:r>
    </w:p>
    <w:p w14:paraId="245B2141" w14:textId="77777777" w:rsidR="00B1695E" w:rsidRPr="00B1695E" w:rsidRDefault="00B1695E" w:rsidP="00B1695E">
      <w:pPr>
        <w:spacing w:after="0" w:line="240" w:lineRule="auto"/>
        <w:ind w:right="-6" w:firstLine="567"/>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 xml:space="preserve">2. Dersiň temalaryna degişli geodeziki abzallar: teodolit, niwelir, taheometr, uzaklygy ölçeýji </w:t>
      </w:r>
    </w:p>
    <w:p w14:paraId="5717713C" w14:textId="77777777" w:rsidR="00B1695E" w:rsidRPr="00B1695E" w:rsidRDefault="00B1695E" w:rsidP="00B1695E">
      <w:pPr>
        <w:spacing w:after="0" w:line="240" w:lineRule="auto"/>
        <w:ind w:right="-6" w:firstLine="567"/>
        <w:rPr>
          <w:rFonts w:ascii="Times New Roman" w:eastAsia="Times New Roman" w:hAnsi="Times New Roman" w:cs="Times New Roman"/>
          <w:sz w:val="28"/>
          <w:szCs w:val="28"/>
          <w:lang w:val="tk-TM" w:eastAsia="ru-RU"/>
        </w:rPr>
      </w:pPr>
      <w:r w:rsidRPr="00B1695E">
        <w:rPr>
          <w:rFonts w:ascii="Times New Roman" w:eastAsia="Times New Roman" w:hAnsi="Times New Roman" w:cs="Times New Roman"/>
          <w:sz w:val="28"/>
          <w:szCs w:val="28"/>
          <w:lang w:val="tk-TM" w:eastAsia="ru-RU"/>
        </w:rPr>
        <w:t>3. Dersiň temalaryna degişli slaýdlar.</w:t>
      </w:r>
    </w:p>
    <w:bookmarkEnd w:id="8"/>
    <w:p w14:paraId="6597CE61" w14:textId="77777777" w:rsidR="00B1695E" w:rsidRDefault="00B1695E" w:rsidP="00B1695E">
      <w:pPr>
        <w:spacing w:after="0" w:line="240" w:lineRule="auto"/>
        <w:ind w:left="567"/>
        <w:rPr>
          <w:rFonts w:ascii="Times New Roman" w:eastAsia="Times New Roman" w:hAnsi="Times New Roman" w:cs="Times New Roman"/>
          <w:b/>
          <w:sz w:val="28"/>
          <w:szCs w:val="28"/>
          <w:lang w:val="cs-CZ" w:eastAsia="ru-RU"/>
        </w:rPr>
      </w:pPr>
    </w:p>
    <w:p w14:paraId="3AD58070" w14:textId="77777777" w:rsidR="000E1492" w:rsidRPr="000E1492" w:rsidRDefault="000E1492" w:rsidP="000E1492">
      <w:pPr>
        <w:spacing w:after="0" w:line="240" w:lineRule="auto"/>
        <w:ind w:left="1080" w:right="-6"/>
        <w:jc w:val="center"/>
        <w:rPr>
          <w:rFonts w:ascii="Times New Roman" w:eastAsia="Times New Roman" w:hAnsi="Times New Roman" w:cs="Times New Roman"/>
          <w:b/>
          <w:sz w:val="28"/>
          <w:szCs w:val="28"/>
          <w:lang w:val="tk-TM" w:eastAsia="ru-RU"/>
        </w:rPr>
      </w:pPr>
      <w:r w:rsidRPr="000E1492">
        <w:rPr>
          <w:rFonts w:ascii="Times New Roman" w:eastAsia="Times New Roman" w:hAnsi="Times New Roman" w:cs="Times New Roman"/>
          <w:b/>
          <w:sz w:val="28"/>
          <w:szCs w:val="28"/>
          <w:lang w:val="sq-AL" w:eastAsia="ru-RU"/>
        </w:rPr>
        <w:t>Temalara degiṣli slaýdlar</w:t>
      </w:r>
    </w:p>
    <w:p w14:paraId="2BAD1F02" w14:textId="77777777" w:rsidR="000E1492" w:rsidRPr="000E1492" w:rsidRDefault="000E1492" w:rsidP="000E1492">
      <w:pPr>
        <w:spacing w:after="0" w:line="240" w:lineRule="auto"/>
        <w:ind w:left="1080" w:right="-6"/>
        <w:jc w:val="center"/>
        <w:rPr>
          <w:rFonts w:ascii="Times New Roman" w:eastAsia="Times New Roman" w:hAnsi="Times New Roman" w:cs="Times New Roman"/>
          <w:b/>
          <w:sz w:val="28"/>
          <w:szCs w:val="28"/>
          <w:lang w:val="tk-TM" w:eastAsia="ru-RU"/>
        </w:rPr>
      </w:pPr>
    </w:p>
    <w:p w14:paraId="2B8B4CCB" w14:textId="77777777" w:rsidR="000E1492" w:rsidRPr="000E1492" w:rsidRDefault="000E1492" w:rsidP="000E1492">
      <w:pPr>
        <w:spacing w:after="0" w:line="240" w:lineRule="auto"/>
        <w:ind w:right="-6"/>
        <w:jc w:val="both"/>
        <w:rPr>
          <w:rFonts w:ascii="Times New Roman" w:eastAsia="Times New Roman" w:hAnsi="Times New Roman" w:cs="Times New Roman"/>
          <w:b/>
          <w:bCs/>
          <w:sz w:val="28"/>
          <w:szCs w:val="28"/>
          <w:lang w:val="tk-TM" w:eastAsia="ru-RU"/>
        </w:rPr>
      </w:pPr>
      <w:r w:rsidRPr="000E1492">
        <w:rPr>
          <w:rFonts w:ascii="Times New Roman" w:eastAsia="Times New Roman" w:hAnsi="Times New Roman" w:cs="Times New Roman"/>
          <w:b/>
          <w:bCs/>
          <w:color w:val="000000"/>
          <w:sz w:val="28"/>
          <w:szCs w:val="28"/>
          <w:lang w:val="tk-TM" w:eastAsia="ru-RU"/>
        </w:rPr>
        <w:t xml:space="preserve">Slaýdlar: </w:t>
      </w:r>
      <w:r w:rsidRPr="000E1492">
        <w:rPr>
          <w:rFonts w:ascii="Times New Roman" w:eastAsia="Times New Roman" w:hAnsi="Times New Roman" w:cs="Times New Roman"/>
          <w:sz w:val="28"/>
          <w:szCs w:val="28"/>
          <w:lang w:val="sq-AL" w:eastAsia="ru-RU"/>
        </w:rPr>
        <w:t xml:space="preserve">Nokadyň ugruny kesgitlemegiň </w:t>
      </w:r>
      <w:r w:rsidRPr="000E1492">
        <w:rPr>
          <w:rFonts w:ascii="Times New Roman" w:eastAsia="Times New Roman" w:hAnsi="Times New Roman" w:cs="Times New Roman"/>
          <w:sz w:val="28"/>
          <w:szCs w:val="28"/>
          <w:lang w:val="tk-TM" w:eastAsia="ru-RU"/>
        </w:rPr>
        <w:t>usullary</w:t>
      </w:r>
    </w:p>
    <w:p w14:paraId="1A0DE303" w14:textId="77777777" w:rsidR="000E1492" w:rsidRPr="000E1492" w:rsidRDefault="000E1492" w:rsidP="000E1492">
      <w:pPr>
        <w:spacing w:after="0" w:line="240" w:lineRule="auto"/>
        <w:ind w:right="-6"/>
        <w:jc w:val="both"/>
        <w:rPr>
          <w:rFonts w:ascii="Times New Roman" w:eastAsia="Times New Roman" w:hAnsi="Times New Roman" w:cs="Times New Roman"/>
          <w:bCs/>
          <w:sz w:val="28"/>
          <w:szCs w:val="28"/>
          <w:lang w:val="tk-TM" w:eastAsia="ru-RU"/>
        </w:rPr>
      </w:pPr>
      <w:r w:rsidRPr="000E1492">
        <w:rPr>
          <w:rFonts w:ascii="Times New Roman" w:eastAsia="Times New Roman" w:hAnsi="Times New Roman" w:cs="Times New Roman"/>
          <w:b/>
          <w:bCs/>
          <w:color w:val="000000"/>
          <w:sz w:val="28"/>
          <w:szCs w:val="28"/>
          <w:lang w:val="tk-TM" w:eastAsia="ru-RU"/>
        </w:rPr>
        <w:t>Slaýdlar:</w:t>
      </w:r>
      <w:r w:rsidRPr="000E1492">
        <w:rPr>
          <w:rFonts w:ascii="Times New Roman" w:eastAsia="Times New Roman" w:hAnsi="Times New Roman" w:cs="Times New Roman"/>
          <w:bCs/>
          <w:color w:val="000000"/>
          <w:sz w:val="28"/>
          <w:szCs w:val="28"/>
          <w:lang w:val="tk-TM" w:eastAsia="ru-RU"/>
        </w:rPr>
        <w:t xml:space="preserve"> </w:t>
      </w:r>
      <w:r w:rsidRPr="000E1492">
        <w:rPr>
          <w:rFonts w:ascii="Times New Roman" w:eastAsia="Times New Roman" w:hAnsi="Times New Roman" w:cs="Times New Roman"/>
          <w:sz w:val="28"/>
          <w:szCs w:val="28"/>
          <w:lang w:val="cs-CZ" w:eastAsia="ru-RU"/>
        </w:rPr>
        <w:t>Astronomiki giňligi, uzaklygy we azimuty kesgitlemek üçin ulanylýan abzallary</w:t>
      </w:r>
    </w:p>
    <w:p w14:paraId="21CAA6B6" w14:textId="77777777" w:rsidR="000E1492" w:rsidRPr="000E1492" w:rsidRDefault="000E1492" w:rsidP="000E1492">
      <w:pPr>
        <w:spacing w:after="0" w:line="240" w:lineRule="auto"/>
        <w:ind w:right="-6"/>
        <w:jc w:val="both"/>
        <w:rPr>
          <w:rFonts w:ascii="Times New Roman" w:eastAsia="Times New Roman" w:hAnsi="Times New Roman" w:cs="Times New Roman"/>
          <w:sz w:val="28"/>
          <w:szCs w:val="28"/>
          <w:lang w:val="tk-TM" w:eastAsia="ru-RU"/>
        </w:rPr>
      </w:pPr>
      <w:r w:rsidRPr="000E1492">
        <w:rPr>
          <w:rFonts w:ascii="Times New Roman" w:eastAsia="Times New Roman" w:hAnsi="Times New Roman" w:cs="Times New Roman"/>
          <w:b/>
          <w:bCs/>
          <w:color w:val="000000"/>
          <w:sz w:val="28"/>
          <w:szCs w:val="28"/>
          <w:lang w:val="tk-TM" w:eastAsia="ru-RU"/>
        </w:rPr>
        <w:t>Slaýdlar:</w:t>
      </w:r>
      <w:r w:rsidRPr="000E1492">
        <w:rPr>
          <w:rFonts w:ascii="Times New Roman" w:eastAsia="Times New Roman" w:hAnsi="Times New Roman" w:cs="Times New Roman"/>
          <w:sz w:val="28"/>
          <w:szCs w:val="28"/>
          <w:lang w:val="cs-CZ" w:eastAsia="ru-RU"/>
        </w:rPr>
        <w:t xml:space="preserve"> Geodeziki astronomiýa</w:t>
      </w:r>
      <w:r w:rsidRPr="000E1492">
        <w:rPr>
          <w:rFonts w:ascii="Times New Roman" w:eastAsia="Times New Roman" w:hAnsi="Times New Roman" w:cs="Times New Roman"/>
          <w:sz w:val="28"/>
          <w:szCs w:val="28"/>
          <w:lang w:val="tk-TM" w:eastAsia="ru-RU"/>
        </w:rPr>
        <w:t>nyň ähmiýeti</w:t>
      </w:r>
      <w:r w:rsidRPr="000E1492">
        <w:rPr>
          <w:rFonts w:ascii="Times New Roman" w:eastAsia="Times New Roman" w:hAnsi="Times New Roman" w:cs="Times New Roman"/>
          <w:sz w:val="28"/>
          <w:szCs w:val="28"/>
          <w:lang w:val="cs-CZ" w:eastAsia="ru-RU"/>
        </w:rPr>
        <w:t xml:space="preserve"> </w:t>
      </w:r>
    </w:p>
    <w:p w14:paraId="766A4591" w14:textId="77777777" w:rsidR="000E1492" w:rsidRPr="000E1492" w:rsidRDefault="000E1492" w:rsidP="000E1492">
      <w:pPr>
        <w:spacing w:after="0" w:line="240" w:lineRule="auto"/>
        <w:ind w:right="-6"/>
        <w:jc w:val="both"/>
        <w:rPr>
          <w:rFonts w:ascii="Times New Roman" w:eastAsia="Times New Roman" w:hAnsi="Times New Roman" w:cs="Times New Roman"/>
          <w:bCs/>
          <w:sz w:val="28"/>
          <w:szCs w:val="28"/>
          <w:lang w:val="tk-TM" w:eastAsia="ru-RU"/>
        </w:rPr>
      </w:pPr>
      <w:r w:rsidRPr="000E1492">
        <w:rPr>
          <w:rFonts w:ascii="Times New Roman" w:eastAsia="Times New Roman" w:hAnsi="Times New Roman" w:cs="Times New Roman"/>
          <w:b/>
          <w:bCs/>
          <w:color w:val="000000"/>
          <w:sz w:val="28"/>
          <w:szCs w:val="28"/>
          <w:lang w:val="tk-TM" w:eastAsia="ru-RU"/>
        </w:rPr>
        <w:t>Slaýdlar:</w:t>
      </w:r>
      <w:r w:rsidRPr="000E1492">
        <w:rPr>
          <w:rFonts w:ascii="Times New Roman" w:eastAsia="Times New Roman" w:hAnsi="Times New Roman" w:cs="Times New Roman"/>
          <w:bCs/>
          <w:color w:val="000000"/>
          <w:sz w:val="28"/>
          <w:szCs w:val="28"/>
          <w:lang w:val="tk-TM" w:eastAsia="ru-RU"/>
        </w:rPr>
        <w:t xml:space="preserve"> </w:t>
      </w:r>
      <w:r w:rsidRPr="000E1492">
        <w:rPr>
          <w:rFonts w:ascii="Times New Roman" w:eastAsia="Times New Roman" w:hAnsi="Times New Roman" w:cs="Times New Roman"/>
          <w:bCs/>
          <w:sz w:val="28"/>
          <w:szCs w:val="28"/>
          <w:lang w:val="cs-CZ" w:eastAsia="ru-RU"/>
        </w:rPr>
        <w:t>Geodeziki işlerde astronomiki maglumatlaryň wezipe</w:t>
      </w:r>
      <w:r w:rsidRPr="000E1492">
        <w:rPr>
          <w:rFonts w:ascii="Times New Roman" w:eastAsia="Times New Roman" w:hAnsi="Times New Roman" w:cs="Times New Roman"/>
          <w:bCs/>
          <w:sz w:val="28"/>
          <w:szCs w:val="28"/>
          <w:lang w:val="tk-TM" w:eastAsia="ru-RU"/>
        </w:rPr>
        <w:t>leri</w:t>
      </w:r>
      <w:r w:rsidRPr="000E1492">
        <w:rPr>
          <w:rFonts w:ascii="Times New Roman" w:eastAsia="Times New Roman" w:hAnsi="Times New Roman" w:cs="Times New Roman"/>
          <w:bCs/>
          <w:sz w:val="28"/>
          <w:szCs w:val="28"/>
          <w:lang w:val="cs-CZ" w:eastAsia="ru-RU"/>
        </w:rPr>
        <w:t xml:space="preserve"> </w:t>
      </w:r>
    </w:p>
    <w:p w14:paraId="65FBC761" w14:textId="77777777" w:rsidR="000E1492" w:rsidRPr="000E1492" w:rsidRDefault="000E1492" w:rsidP="000E1492">
      <w:pPr>
        <w:spacing w:after="0" w:line="240" w:lineRule="auto"/>
        <w:ind w:right="-6"/>
        <w:jc w:val="both"/>
        <w:rPr>
          <w:rFonts w:ascii="Times New Roman" w:eastAsia="Times New Roman" w:hAnsi="Times New Roman" w:cs="Times New Roman"/>
          <w:b/>
          <w:bCs/>
          <w:sz w:val="28"/>
          <w:szCs w:val="28"/>
          <w:lang w:val="tk-TM" w:eastAsia="ru-RU"/>
        </w:rPr>
      </w:pPr>
      <w:r w:rsidRPr="000E1492">
        <w:rPr>
          <w:rFonts w:ascii="Times New Roman" w:eastAsia="Times New Roman" w:hAnsi="Times New Roman" w:cs="Times New Roman"/>
          <w:b/>
          <w:bCs/>
          <w:color w:val="000000"/>
          <w:sz w:val="28"/>
          <w:szCs w:val="28"/>
          <w:lang w:val="tk-TM" w:eastAsia="ru-RU"/>
        </w:rPr>
        <w:t>Slaýdlar:</w:t>
      </w:r>
      <w:r w:rsidRPr="000E1492">
        <w:rPr>
          <w:rFonts w:ascii="Times New Roman" w:eastAsia="Times New Roman" w:hAnsi="Times New Roman" w:cs="Times New Roman"/>
          <w:bCs/>
          <w:color w:val="000000"/>
          <w:sz w:val="28"/>
          <w:szCs w:val="28"/>
          <w:lang w:val="tk-TM" w:eastAsia="ru-RU"/>
        </w:rPr>
        <w:t xml:space="preserve"> </w:t>
      </w:r>
      <w:r w:rsidRPr="000E1492">
        <w:rPr>
          <w:rFonts w:ascii="Times New Roman" w:eastAsia="Times New Roman" w:hAnsi="Times New Roman" w:cs="Times New Roman"/>
          <w:sz w:val="28"/>
          <w:szCs w:val="28"/>
          <w:lang w:val="cs-CZ" w:eastAsia="ru-RU"/>
        </w:rPr>
        <w:t xml:space="preserve">Bütin dünýä wagt </w:t>
      </w:r>
      <w:r w:rsidRPr="000E1492">
        <w:rPr>
          <w:rFonts w:ascii="Times New Roman" w:eastAsia="Times New Roman" w:hAnsi="Times New Roman" w:cs="Times New Roman"/>
          <w:sz w:val="28"/>
          <w:szCs w:val="28"/>
          <w:lang w:val="tk-TM" w:eastAsia="ru-RU"/>
        </w:rPr>
        <w:t>ulgamy</w:t>
      </w:r>
    </w:p>
    <w:p w14:paraId="071CD040" w14:textId="77777777" w:rsidR="000E1492" w:rsidRPr="000E1492" w:rsidRDefault="000E1492" w:rsidP="000E1492">
      <w:pPr>
        <w:spacing w:after="0" w:line="240" w:lineRule="auto"/>
        <w:ind w:right="-6"/>
        <w:jc w:val="both"/>
        <w:rPr>
          <w:rFonts w:ascii="Times New Roman" w:eastAsia="Times New Roman" w:hAnsi="Times New Roman" w:cs="Times New Roman"/>
          <w:sz w:val="28"/>
          <w:szCs w:val="28"/>
          <w:lang w:val="tk-TM" w:eastAsia="ru-RU"/>
        </w:rPr>
      </w:pPr>
      <w:r w:rsidRPr="000E1492">
        <w:rPr>
          <w:rFonts w:ascii="Times New Roman" w:eastAsia="Times New Roman" w:hAnsi="Times New Roman" w:cs="Times New Roman"/>
          <w:b/>
          <w:bCs/>
          <w:color w:val="000000"/>
          <w:sz w:val="28"/>
          <w:szCs w:val="28"/>
          <w:lang w:val="tk-TM" w:eastAsia="ru-RU"/>
        </w:rPr>
        <w:t>Slaýdlar:</w:t>
      </w:r>
      <w:r w:rsidRPr="000E1492">
        <w:rPr>
          <w:rFonts w:ascii="Times New Roman" w:eastAsia="Times New Roman" w:hAnsi="Times New Roman" w:cs="Times New Roman"/>
          <w:bCs/>
          <w:color w:val="000000"/>
          <w:sz w:val="28"/>
          <w:szCs w:val="28"/>
          <w:lang w:val="tk-TM" w:eastAsia="ru-RU"/>
        </w:rPr>
        <w:t xml:space="preserve"> </w:t>
      </w:r>
      <w:r w:rsidRPr="000E1492">
        <w:rPr>
          <w:rFonts w:ascii="Times New Roman" w:eastAsia="Times New Roman" w:hAnsi="Times New Roman" w:cs="Times New Roman"/>
          <w:sz w:val="28"/>
          <w:szCs w:val="28"/>
          <w:lang w:val="cs-CZ" w:eastAsia="ru-RU"/>
        </w:rPr>
        <w:t>Geodeziki işlerde astronomiki maglumatlaryň takyklygy</w:t>
      </w:r>
    </w:p>
    <w:p w14:paraId="3A379E68" w14:textId="77777777" w:rsidR="000E1492" w:rsidRPr="000E1492" w:rsidRDefault="000E1492" w:rsidP="001641E2">
      <w:pPr>
        <w:spacing w:after="0" w:line="240" w:lineRule="auto"/>
        <w:ind w:right="-6"/>
        <w:jc w:val="center"/>
        <w:rPr>
          <w:rFonts w:ascii="Times New Roman" w:eastAsia="Times New Roman" w:hAnsi="Times New Roman" w:cs="Times New Roman"/>
          <w:b/>
          <w:sz w:val="28"/>
          <w:szCs w:val="28"/>
          <w:lang w:val="tk-TM" w:eastAsia="ru-RU"/>
        </w:rPr>
      </w:pPr>
    </w:p>
    <w:p w14:paraId="02C4BED9" w14:textId="77777777" w:rsidR="000E1492" w:rsidRPr="000E1492" w:rsidRDefault="000E1492" w:rsidP="001641E2">
      <w:pPr>
        <w:spacing w:after="0" w:line="240" w:lineRule="auto"/>
        <w:ind w:right="-6"/>
        <w:jc w:val="center"/>
        <w:rPr>
          <w:rFonts w:ascii="Times New Roman" w:eastAsia="Times New Roman" w:hAnsi="Times New Roman" w:cs="Times New Roman"/>
          <w:b/>
          <w:sz w:val="28"/>
          <w:szCs w:val="28"/>
          <w:lang w:val="tk-TM" w:eastAsia="ru-RU"/>
        </w:rPr>
      </w:pPr>
    </w:p>
    <w:p w14:paraId="1577F442" w14:textId="77777777" w:rsidR="001641E2" w:rsidRDefault="001641E2" w:rsidP="001641E2">
      <w:pPr>
        <w:spacing w:after="0" w:line="240" w:lineRule="auto"/>
        <w:ind w:left="360" w:right="-6"/>
        <w:jc w:val="center"/>
        <w:rPr>
          <w:rFonts w:ascii="Times New Roman" w:eastAsia="Times New Roman" w:hAnsi="Times New Roman" w:cs="Times New Roman"/>
          <w:sz w:val="28"/>
          <w:szCs w:val="28"/>
          <w:lang w:val="sq-AL" w:eastAsia="ru-RU"/>
        </w:rPr>
      </w:pPr>
    </w:p>
    <w:p w14:paraId="4A369CB8"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2C271E87"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73CAF928"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4CC564BF"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4BB6DEE9"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41925D39"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270F1F9C"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0A3C7D97"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4DAABC22"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2A00399F"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65AF575C"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12B75305"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4C9177A6" w14:textId="77777777" w:rsidR="000E1492" w:rsidRDefault="000E1492" w:rsidP="001641E2">
      <w:pPr>
        <w:spacing w:after="0" w:line="240" w:lineRule="auto"/>
        <w:ind w:left="360" w:right="-6"/>
        <w:jc w:val="center"/>
        <w:rPr>
          <w:rFonts w:ascii="Times New Roman" w:eastAsia="Times New Roman" w:hAnsi="Times New Roman" w:cs="Times New Roman"/>
          <w:sz w:val="28"/>
          <w:szCs w:val="28"/>
          <w:lang w:val="sq-AL" w:eastAsia="ru-RU"/>
        </w:rPr>
      </w:pPr>
    </w:p>
    <w:p w14:paraId="03A7F18D" w14:textId="77777777" w:rsidR="000E1492" w:rsidRPr="00B1695E" w:rsidRDefault="000E1492" w:rsidP="001641E2">
      <w:pPr>
        <w:spacing w:after="0" w:line="240" w:lineRule="auto"/>
        <w:ind w:left="360" w:right="-6"/>
        <w:jc w:val="center"/>
        <w:rPr>
          <w:rFonts w:ascii="Times New Roman" w:eastAsia="Times New Roman" w:hAnsi="Times New Roman" w:cs="Times New Roman"/>
          <w:b/>
          <w:sz w:val="28"/>
          <w:szCs w:val="28"/>
          <w:lang w:val="tk-TM" w:eastAsia="ru-RU"/>
        </w:rPr>
      </w:pPr>
    </w:p>
    <w:p w14:paraId="35E24964" w14:textId="1B4D1D30" w:rsidR="001641E2" w:rsidRPr="00B1695E" w:rsidRDefault="001641E2" w:rsidP="007B29E2">
      <w:pPr>
        <w:pStyle w:val="a8"/>
        <w:numPr>
          <w:ilvl w:val="0"/>
          <w:numId w:val="19"/>
        </w:numPr>
        <w:ind w:right="-6"/>
        <w:jc w:val="center"/>
        <w:rPr>
          <w:rFonts w:ascii="Times New Roman" w:eastAsia="Times New Roman" w:hAnsi="Times New Roman" w:cs="Times New Roman"/>
          <w:b/>
          <w:sz w:val="28"/>
          <w:szCs w:val="28"/>
          <w:lang w:val="sq-AL" w:eastAsia="ru-RU"/>
        </w:rPr>
      </w:pPr>
      <w:bookmarkStart w:id="9" w:name="_GoBack"/>
      <w:bookmarkEnd w:id="9"/>
      <w:r w:rsidRPr="00B1695E">
        <w:rPr>
          <w:rFonts w:ascii="Times New Roman" w:eastAsia="Times New Roman" w:hAnsi="Times New Roman" w:cs="Times New Roman"/>
          <w:b/>
          <w:sz w:val="28"/>
          <w:szCs w:val="28"/>
          <w:lang w:val="sq-AL" w:eastAsia="ru-RU"/>
        </w:rPr>
        <w:t>EDEBIÝATLAR</w:t>
      </w:r>
    </w:p>
    <w:p w14:paraId="45264AC2" w14:textId="77777777" w:rsidR="001641E2" w:rsidRPr="001641E2" w:rsidRDefault="001641E2" w:rsidP="001641E2">
      <w:pPr>
        <w:spacing w:after="0" w:line="240" w:lineRule="auto"/>
        <w:ind w:right="-6"/>
        <w:jc w:val="center"/>
        <w:rPr>
          <w:rFonts w:ascii="Times New Roman" w:eastAsia="Times New Roman" w:hAnsi="Times New Roman" w:cs="Times New Roman"/>
          <w:b/>
          <w:sz w:val="28"/>
          <w:szCs w:val="28"/>
          <w:lang w:val="tk-TM" w:eastAsia="ru-RU"/>
        </w:rPr>
      </w:pPr>
    </w:p>
    <w:tbl>
      <w:tblPr>
        <w:tblpPr w:leftFromText="180" w:rightFromText="180" w:vertAnchor="text" w:tblpY="1"/>
        <w:tblOverlap w:val="never"/>
        <w:tblW w:w="0" w:type="auto"/>
        <w:tblInd w:w="392" w:type="dxa"/>
        <w:tblLook w:val="04A0" w:firstRow="1" w:lastRow="0" w:firstColumn="1" w:lastColumn="0" w:noHBand="0" w:noVBand="1"/>
      </w:tblPr>
      <w:tblGrid>
        <w:gridCol w:w="850"/>
        <w:gridCol w:w="8363"/>
      </w:tblGrid>
      <w:tr w:rsidR="001641E2" w:rsidRPr="001C7A85" w14:paraId="7D4EFF08" w14:textId="77777777" w:rsidTr="00DB69E0">
        <w:trPr>
          <w:trHeight w:val="426"/>
        </w:trPr>
        <w:tc>
          <w:tcPr>
            <w:tcW w:w="850" w:type="dxa"/>
            <w:shd w:val="clear" w:color="auto" w:fill="auto"/>
          </w:tcPr>
          <w:p w14:paraId="690ECE9D"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1.</w:t>
            </w:r>
          </w:p>
        </w:tc>
        <w:tc>
          <w:tcPr>
            <w:tcW w:w="8363" w:type="dxa"/>
            <w:shd w:val="clear" w:color="auto" w:fill="auto"/>
          </w:tcPr>
          <w:p w14:paraId="78194A94"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 xml:space="preserve">Türkmenistanyň Konstitusiýasy. Aşgabat, </w:t>
            </w:r>
            <w:r w:rsidRPr="001641E2">
              <w:rPr>
                <w:rFonts w:ascii="Times New Roman" w:eastAsia="Calibri" w:hAnsi="Times New Roman" w:cs="Times New Roman"/>
                <w:color w:val="000000"/>
                <w:sz w:val="28"/>
                <w:szCs w:val="28"/>
                <w:lang w:val="tk-TM" w:eastAsia="ru-RU"/>
              </w:rPr>
              <w:t xml:space="preserve">Türkmen döwlet neşirýat gullugy, </w:t>
            </w:r>
            <w:r w:rsidRPr="001641E2">
              <w:rPr>
                <w:rFonts w:ascii="Times New Roman" w:eastAsia="Calibri" w:hAnsi="Times New Roman" w:cs="Times New Roman"/>
                <w:sz w:val="28"/>
                <w:szCs w:val="28"/>
                <w:lang w:val="tk-TM" w:eastAsia="ru-RU"/>
              </w:rPr>
              <w:t>2016</w:t>
            </w:r>
          </w:p>
        </w:tc>
      </w:tr>
      <w:tr w:rsidR="001641E2" w:rsidRPr="001641E2" w14:paraId="5B84C761" w14:textId="77777777" w:rsidTr="00DB69E0">
        <w:tc>
          <w:tcPr>
            <w:tcW w:w="850" w:type="dxa"/>
            <w:shd w:val="clear" w:color="auto" w:fill="auto"/>
          </w:tcPr>
          <w:p w14:paraId="5A9ACC11"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2.</w:t>
            </w:r>
          </w:p>
        </w:tc>
        <w:tc>
          <w:tcPr>
            <w:tcW w:w="8363" w:type="dxa"/>
            <w:shd w:val="clear" w:color="auto" w:fill="auto"/>
            <w:vAlign w:val="center"/>
          </w:tcPr>
          <w:p w14:paraId="7F93933F"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 xml:space="preserve">Gurbanguly Berdimuhamedow. Türkmenistanyň durmuş-ykdysady ösüşiniň döwlet kadalaşdyrylyşy. I tom, II tom. Aşgabat, </w:t>
            </w:r>
            <w:r w:rsidRPr="001641E2">
              <w:rPr>
                <w:rFonts w:ascii="Times New Roman" w:eastAsia="Calibri" w:hAnsi="Times New Roman" w:cs="Times New Roman"/>
                <w:color w:val="000000"/>
                <w:sz w:val="28"/>
                <w:szCs w:val="28"/>
                <w:lang w:val="tk-TM" w:eastAsia="ru-RU"/>
              </w:rPr>
              <w:t>Türkmen döwlet neşirýat gullugy,</w:t>
            </w:r>
            <w:r w:rsidRPr="001641E2">
              <w:rPr>
                <w:rFonts w:ascii="Times New Roman" w:eastAsia="Calibri" w:hAnsi="Times New Roman" w:cs="Times New Roman"/>
                <w:sz w:val="28"/>
                <w:szCs w:val="28"/>
                <w:lang w:val="tk-TM" w:eastAsia="ru-RU"/>
              </w:rPr>
              <w:t xml:space="preserve"> 2010 </w:t>
            </w:r>
          </w:p>
        </w:tc>
      </w:tr>
      <w:tr w:rsidR="001641E2" w:rsidRPr="001641E2" w14:paraId="38128ED5" w14:textId="77777777" w:rsidTr="00DB69E0">
        <w:tc>
          <w:tcPr>
            <w:tcW w:w="850" w:type="dxa"/>
            <w:shd w:val="clear" w:color="auto" w:fill="auto"/>
          </w:tcPr>
          <w:p w14:paraId="0FE1B8DF"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3.</w:t>
            </w:r>
          </w:p>
        </w:tc>
        <w:tc>
          <w:tcPr>
            <w:tcW w:w="8363" w:type="dxa"/>
            <w:shd w:val="clear" w:color="auto" w:fill="auto"/>
            <w:vAlign w:val="center"/>
          </w:tcPr>
          <w:p w14:paraId="617DF450"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 xml:space="preserve">Gurbanguly Berdimuhamedow. Türkmenistanyň ykdysady strategiýasy: halka daýanyp, halkyň hatyrasyna. Aşgabat, </w:t>
            </w:r>
            <w:r w:rsidRPr="001641E2">
              <w:rPr>
                <w:rFonts w:ascii="Times New Roman" w:eastAsia="Calibri" w:hAnsi="Times New Roman" w:cs="Times New Roman"/>
                <w:color w:val="000000"/>
                <w:sz w:val="28"/>
                <w:szCs w:val="28"/>
                <w:lang w:val="tk-TM" w:eastAsia="ru-RU"/>
              </w:rPr>
              <w:t xml:space="preserve">Türkmen döwlet neşirýat gullugy, </w:t>
            </w:r>
            <w:r w:rsidRPr="001641E2">
              <w:rPr>
                <w:rFonts w:ascii="Times New Roman" w:eastAsia="Calibri" w:hAnsi="Times New Roman" w:cs="Times New Roman"/>
                <w:sz w:val="28"/>
                <w:szCs w:val="28"/>
                <w:lang w:val="tk-TM" w:eastAsia="ru-RU"/>
              </w:rPr>
              <w:t xml:space="preserve">2010 </w:t>
            </w:r>
          </w:p>
        </w:tc>
      </w:tr>
      <w:tr w:rsidR="001641E2" w:rsidRPr="001641E2" w14:paraId="6C3E700C" w14:textId="77777777" w:rsidTr="00DB69E0">
        <w:tc>
          <w:tcPr>
            <w:tcW w:w="850" w:type="dxa"/>
            <w:shd w:val="clear" w:color="auto" w:fill="auto"/>
          </w:tcPr>
          <w:p w14:paraId="3AFE5F31"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4.</w:t>
            </w:r>
          </w:p>
        </w:tc>
        <w:tc>
          <w:tcPr>
            <w:tcW w:w="8363" w:type="dxa"/>
            <w:shd w:val="clear" w:color="auto" w:fill="auto"/>
            <w:vAlign w:val="center"/>
          </w:tcPr>
          <w:p w14:paraId="4B969E29"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 xml:space="preserve">Gurbanguly Berdimuhamedow. Bilim–bagtyýarlyk, ruhubelentlik, rowaçlyk. Aşgabat, </w:t>
            </w:r>
            <w:r w:rsidRPr="001641E2">
              <w:rPr>
                <w:rFonts w:ascii="Times New Roman" w:eastAsia="Calibri" w:hAnsi="Times New Roman" w:cs="Times New Roman"/>
                <w:color w:val="000000"/>
                <w:sz w:val="28"/>
                <w:szCs w:val="28"/>
                <w:lang w:val="tk-TM" w:eastAsia="ru-RU"/>
              </w:rPr>
              <w:t xml:space="preserve">Türkmen döwlet neşirýat gullugy, </w:t>
            </w:r>
            <w:r w:rsidRPr="001641E2">
              <w:rPr>
                <w:rFonts w:ascii="Times New Roman" w:eastAsia="Calibri" w:hAnsi="Times New Roman" w:cs="Times New Roman"/>
                <w:sz w:val="28"/>
                <w:szCs w:val="28"/>
                <w:lang w:val="tk-TM" w:eastAsia="ru-RU"/>
              </w:rPr>
              <w:t xml:space="preserve">2014 </w:t>
            </w:r>
          </w:p>
        </w:tc>
      </w:tr>
      <w:tr w:rsidR="001641E2" w:rsidRPr="001C7A85" w14:paraId="7B1241C2" w14:textId="77777777" w:rsidTr="00DB69E0">
        <w:tc>
          <w:tcPr>
            <w:tcW w:w="850" w:type="dxa"/>
            <w:shd w:val="clear" w:color="auto" w:fill="auto"/>
          </w:tcPr>
          <w:p w14:paraId="325D5E71"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5.</w:t>
            </w:r>
          </w:p>
        </w:tc>
        <w:tc>
          <w:tcPr>
            <w:tcW w:w="8363" w:type="dxa"/>
            <w:shd w:val="clear" w:color="auto" w:fill="auto"/>
            <w:vAlign w:val="center"/>
          </w:tcPr>
          <w:p w14:paraId="42FCE60C"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bCs/>
                <w:color w:val="000000"/>
                <w:sz w:val="28"/>
                <w:szCs w:val="28"/>
                <w:lang w:val="tk-TM" w:eastAsia="ru-RU"/>
              </w:rPr>
              <w:t>Türkmen diliniň orfografik sözlügi</w:t>
            </w:r>
            <w:r w:rsidRPr="001641E2">
              <w:rPr>
                <w:rFonts w:ascii="Times New Roman" w:eastAsia="Calibri" w:hAnsi="Times New Roman" w:cs="Times New Roman"/>
                <w:color w:val="000000"/>
                <w:sz w:val="28"/>
                <w:szCs w:val="28"/>
                <w:lang w:val="tk-TM" w:eastAsia="ru-RU"/>
              </w:rPr>
              <w:t xml:space="preserve">. </w:t>
            </w:r>
            <w:r w:rsidRPr="001641E2">
              <w:rPr>
                <w:rFonts w:ascii="Times New Roman" w:eastAsia="Calibri" w:hAnsi="Times New Roman" w:cs="Times New Roman"/>
                <w:bCs/>
                <w:color w:val="000000"/>
                <w:sz w:val="28"/>
                <w:szCs w:val="28"/>
                <w:lang w:val="tk-TM" w:eastAsia="ru-RU"/>
              </w:rPr>
              <w:t>Gurbanguly Berdimuhamedowyň umumy redaksiýasy bilen,</w:t>
            </w:r>
            <w:r w:rsidRPr="001641E2">
              <w:rPr>
                <w:rFonts w:ascii="Times New Roman" w:eastAsia="Calibri" w:hAnsi="Times New Roman" w:cs="Times New Roman"/>
                <w:b/>
                <w:bCs/>
                <w:color w:val="000000"/>
                <w:sz w:val="28"/>
                <w:szCs w:val="28"/>
                <w:lang w:val="tk-TM" w:eastAsia="ru-RU"/>
              </w:rPr>
              <w:t xml:space="preserve"> </w:t>
            </w:r>
            <w:r w:rsidRPr="001641E2">
              <w:rPr>
                <w:rFonts w:ascii="Times New Roman" w:eastAsia="Calibri" w:hAnsi="Times New Roman" w:cs="Times New Roman"/>
                <w:sz w:val="28"/>
                <w:szCs w:val="28"/>
                <w:lang w:val="tk-TM" w:eastAsia="ru-RU"/>
              </w:rPr>
              <w:t xml:space="preserve">Aşgabat, </w:t>
            </w:r>
            <w:r w:rsidRPr="001641E2">
              <w:rPr>
                <w:rFonts w:ascii="Times New Roman" w:eastAsia="Calibri" w:hAnsi="Times New Roman" w:cs="Times New Roman"/>
                <w:color w:val="000000"/>
                <w:sz w:val="28"/>
                <w:szCs w:val="28"/>
                <w:lang w:val="tk-TM" w:eastAsia="ru-RU"/>
              </w:rPr>
              <w:t>Türkmen döwlet neşirýat gullugy, 2016</w:t>
            </w:r>
          </w:p>
        </w:tc>
      </w:tr>
      <w:tr w:rsidR="001641E2" w:rsidRPr="001C7A85" w14:paraId="3550AD2B" w14:textId="77777777" w:rsidTr="00DB69E0">
        <w:tc>
          <w:tcPr>
            <w:tcW w:w="850" w:type="dxa"/>
            <w:shd w:val="clear" w:color="auto" w:fill="auto"/>
          </w:tcPr>
          <w:p w14:paraId="0671A2CC"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6.</w:t>
            </w:r>
          </w:p>
        </w:tc>
        <w:tc>
          <w:tcPr>
            <w:tcW w:w="8363" w:type="dxa"/>
            <w:shd w:val="clear" w:color="auto" w:fill="auto"/>
            <w:vAlign w:val="center"/>
          </w:tcPr>
          <w:p w14:paraId="507F0E33"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 xml:space="preserve">Gurbanguly Berdimuhamedow. Paýhas çeşmesi. Aşgabat, </w:t>
            </w:r>
            <w:r w:rsidRPr="001641E2">
              <w:rPr>
                <w:rFonts w:ascii="Times New Roman" w:eastAsia="Calibri" w:hAnsi="Times New Roman" w:cs="Times New Roman"/>
                <w:color w:val="000000"/>
                <w:sz w:val="28"/>
                <w:szCs w:val="28"/>
                <w:lang w:val="tk-TM" w:eastAsia="ru-RU"/>
              </w:rPr>
              <w:t xml:space="preserve">Türkmen döwlet neşirýat gullugy, </w:t>
            </w:r>
            <w:r w:rsidRPr="001641E2">
              <w:rPr>
                <w:rFonts w:ascii="Times New Roman" w:eastAsia="Calibri" w:hAnsi="Times New Roman" w:cs="Times New Roman"/>
                <w:sz w:val="28"/>
                <w:szCs w:val="28"/>
                <w:lang w:val="tk-TM" w:eastAsia="ru-RU"/>
              </w:rPr>
              <w:t xml:space="preserve">2016 </w:t>
            </w:r>
          </w:p>
        </w:tc>
      </w:tr>
      <w:tr w:rsidR="001641E2" w:rsidRPr="001641E2" w14:paraId="49CF448D" w14:textId="77777777" w:rsidTr="00DB69E0">
        <w:tc>
          <w:tcPr>
            <w:tcW w:w="850" w:type="dxa"/>
            <w:shd w:val="clear" w:color="auto" w:fill="auto"/>
          </w:tcPr>
          <w:p w14:paraId="73102103"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7.</w:t>
            </w:r>
          </w:p>
        </w:tc>
        <w:tc>
          <w:tcPr>
            <w:tcW w:w="8363" w:type="dxa"/>
            <w:shd w:val="clear" w:color="auto" w:fill="auto"/>
            <w:vAlign w:val="center"/>
          </w:tcPr>
          <w:p w14:paraId="4CCF5A7D"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 xml:space="preserve">Gurbanguly Berdimuhamedow. Türkmenistan–Beýik ýüpek ýolunyň ýüregi. Aşgabat, </w:t>
            </w:r>
            <w:r w:rsidRPr="001641E2">
              <w:rPr>
                <w:rFonts w:ascii="Times New Roman" w:eastAsia="Calibri" w:hAnsi="Times New Roman" w:cs="Times New Roman"/>
                <w:color w:val="000000"/>
                <w:sz w:val="28"/>
                <w:szCs w:val="28"/>
                <w:lang w:val="tk-TM" w:eastAsia="ru-RU"/>
              </w:rPr>
              <w:t xml:space="preserve">Türkmen döwlet neşirýat gullugy, </w:t>
            </w:r>
            <w:r w:rsidRPr="001641E2">
              <w:rPr>
                <w:rFonts w:ascii="Times New Roman" w:eastAsia="Calibri" w:hAnsi="Times New Roman" w:cs="Times New Roman"/>
                <w:sz w:val="28"/>
                <w:szCs w:val="28"/>
                <w:lang w:val="tk-TM" w:eastAsia="ru-RU"/>
              </w:rPr>
              <w:t xml:space="preserve">2017 </w:t>
            </w:r>
          </w:p>
        </w:tc>
      </w:tr>
      <w:tr w:rsidR="001641E2" w:rsidRPr="001641E2" w14:paraId="79E8588C" w14:textId="77777777" w:rsidTr="00DB69E0">
        <w:tc>
          <w:tcPr>
            <w:tcW w:w="850" w:type="dxa"/>
            <w:shd w:val="clear" w:color="auto" w:fill="auto"/>
          </w:tcPr>
          <w:p w14:paraId="2F85B894"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8.</w:t>
            </w:r>
          </w:p>
        </w:tc>
        <w:tc>
          <w:tcPr>
            <w:tcW w:w="8363" w:type="dxa"/>
            <w:shd w:val="clear" w:color="auto" w:fill="auto"/>
            <w:vAlign w:val="center"/>
          </w:tcPr>
          <w:p w14:paraId="3806DA10" w14:textId="77777777" w:rsidR="001641E2" w:rsidRPr="001641E2" w:rsidRDefault="001641E2" w:rsidP="001641E2">
            <w:pPr>
              <w:spacing w:after="0" w:line="240" w:lineRule="auto"/>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cs-CZ" w:eastAsia="ru-RU"/>
              </w:rPr>
              <w:t>Nurmämmedow D., Bäşimow P. we baş. ˝Amaly geodeziýa˝ okuw</w:t>
            </w:r>
            <w:r w:rsidRPr="001641E2">
              <w:rPr>
                <w:rFonts w:ascii="Times New Roman" w:eastAsia="Calibri" w:hAnsi="Times New Roman" w:cs="Times New Roman"/>
                <w:sz w:val="28"/>
                <w:szCs w:val="28"/>
                <w:lang w:val="tk-TM" w:eastAsia="ru-RU"/>
              </w:rPr>
              <w:t xml:space="preserve"> </w:t>
            </w:r>
            <w:r w:rsidRPr="001641E2">
              <w:rPr>
                <w:rFonts w:ascii="Times New Roman" w:eastAsia="Calibri" w:hAnsi="Times New Roman" w:cs="Times New Roman"/>
                <w:sz w:val="28"/>
                <w:szCs w:val="28"/>
                <w:lang w:val="cs-CZ" w:eastAsia="ru-RU"/>
              </w:rPr>
              <w:t>gollanma   2006ý.</w:t>
            </w:r>
          </w:p>
        </w:tc>
      </w:tr>
      <w:tr w:rsidR="001641E2" w:rsidRPr="001C7A85" w14:paraId="004CD7CF" w14:textId="77777777" w:rsidTr="00DB69E0">
        <w:tc>
          <w:tcPr>
            <w:tcW w:w="850" w:type="dxa"/>
            <w:shd w:val="clear" w:color="auto" w:fill="auto"/>
          </w:tcPr>
          <w:p w14:paraId="6199F0AA"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9.</w:t>
            </w:r>
          </w:p>
        </w:tc>
        <w:tc>
          <w:tcPr>
            <w:tcW w:w="8363" w:type="dxa"/>
            <w:shd w:val="clear" w:color="auto" w:fill="auto"/>
            <w:vAlign w:val="center"/>
          </w:tcPr>
          <w:p w14:paraId="69B282B2"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cs-CZ" w:eastAsia="ru-RU"/>
              </w:rPr>
              <w:t xml:space="preserve">Nurmämmedow D.,Bäşimow P. ˝Amaly geodeziýa˝ Aşgabat </w:t>
            </w:r>
            <w:r w:rsidRPr="001641E2">
              <w:rPr>
                <w:rFonts w:ascii="Times New Roman" w:eastAsia="Calibri" w:hAnsi="Times New Roman" w:cs="Times New Roman"/>
                <w:sz w:val="28"/>
                <w:szCs w:val="28"/>
                <w:lang w:val="tk-TM" w:eastAsia="ru-RU"/>
              </w:rPr>
              <w:t xml:space="preserve"> </w:t>
            </w:r>
            <w:r w:rsidRPr="001641E2">
              <w:rPr>
                <w:rFonts w:ascii="Times New Roman" w:eastAsia="Calibri" w:hAnsi="Times New Roman" w:cs="Times New Roman"/>
                <w:sz w:val="28"/>
                <w:szCs w:val="28"/>
                <w:lang w:val="cs-CZ" w:eastAsia="ru-RU"/>
              </w:rPr>
              <w:t>2001 ý.</w:t>
            </w:r>
          </w:p>
        </w:tc>
      </w:tr>
      <w:tr w:rsidR="001641E2" w:rsidRPr="001C7A85" w14:paraId="061A4392" w14:textId="77777777" w:rsidTr="00DB69E0">
        <w:tc>
          <w:tcPr>
            <w:tcW w:w="850" w:type="dxa"/>
            <w:shd w:val="clear" w:color="auto" w:fill="auto"/>
          </w:tcPr>
          <w:p w14:paraId="1EFFDE51"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10.</w:t>
            </w:r>
          </w:p>
        </w:tc>
        <w:tc>
          <w:tcPr>
            <w:tcW w:w="8363" w:type="dxa"/>
            <w:shd w:val="clear" w:color="auto" w:fill="auto"/>
            <w:vAlign w:val="center"/>
          </w:tcPr>
          <w:p w14:paraId="59009328"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cs-CZ" w:eastAsia="ru-RU"/>
              </w:rPr>
              <w:t xml:space="preserve">Багратуни Г.Б.˝Инженерная геодезия˝  М.Недра, </w:t>
            </w:r>
            <w:smartTag w:uri="urn:schemas-microsoft-com:office:smarttags" w:element="metricconverter">
              <w:smartTagPr>
                <w:attr w:name="ProductID" w:val="1986 г"/>
              </w:smartTagPr>
              <w:r w:rsidRPr="001641E2">
                <w:rPr>
                  <w:rFonts w:ascii="Times New Roman" w:eastAsia="Calibri" w:hAnsi="Times New Roman" w:cs="Times New Roman"/>
                  <w:sz w:val="28"/>
                  <w:szCs w:val="28"/>
                  <w:lang w:val="cs-CZ" w:eastAsia="ru-RU"/>
                </w:rPr>
                <w:t>1986 г</w:t>
              </w:r>
            </w:smartTag>
          </w:p>
        </w:tc>
      </w:tr>
      <w:tr w:rsidR="001641E2" w:rsidRPr="001C7A85" w14:paraId="5E313BCF" w14:textId="77777777" w:rsidTr="00DB69E0">
        <w:tc>
          <w:tcPr>
            <w:tcW w:w="850" w:type="dxa"/>
            <w:shd w:val="clear" w:color="auto" w:fill="auto"/>
          </w:tcPr>
          <w:p w14:paraId="389EE9F1"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11.</w:t>
            </w:r>
          </w:p>
        </w:tc>
        <w:tc>
          <w:tcPr>
            <w:tcW w:w="8363" w:type="dxa"/>
            <w:shd w:val="clear" w:color="auto" w:fill="auto"/>
            <w:vAlign w:val="center"/>
          </w:tcPr>
          <w:p w14:paraId="43819B57" w14:textId="77777777" w:rsidR="001641E2" w:rsidRPr="001641E2" w:rsidRDefault="001641E2" w:rsidP="001641E2">
            <w:pPr>
              <w:spacing w:after="0" w:line="240" w:lineRule="auto"/>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cs-CZ" w:eastAsia="ru-RU"/>
              </w:rPr>
              <w:t>П.И.Шилов. Геодезия. М., Недра, 1961.</w:t>
            </w:r>
          </w:p>
        </w:tc>
      </w:tr>
      <w:tr w:rsidR="001641E2" w:rsidRPr="001C7A85" w14:paraId="24C5712D" w14:textId="77777777" w:rsidTr="00DB69E0">
        <w:tc>
          <w:tcPr>
            <w:tcW w:w="850" w:type="dxa"/>
            <w:shd w:val="clear" w:color="auto" w:fill="auto"/>
          </w:tcPr>
          <w:p w14:paraId="21D060EC"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12.</w:t>
            </w:r>
          </w:p>
        </w:tc>
        <w:tc>
          <w:tcPr>
            <w:tcW w:w="8363" w:type="dxa"/>
            <w:shd w:val="clear" w:color="auto" w:fill="auto"/>
            <w:vAlign w:val="center"/>
          </w:tcPr>
          <w:p w14:paraId="522306B7" w14:textId="77777777" w:rsidR="001641E2" w:rsidRPr="001641E2" w:rsidRDefault="001641E2" w:rsidP="001641E2">
            <w:pPr>
              <w:spacing w:after="0" w:line="240" w:lineRule="auto"/>
              <w:ind w:left="34"/>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B</w:t>
            </w:r>
            <w:proofErr w:type="spellStart"/>
            <w:r w:rsidRPr="001641E2">
              <w:rPr>
                <w:rFonts w:ascii="Times New Roman" w:eastAsia="Calibri" w:hAnsi="Times New Roman" w:cs="Times New Roman"/>
                <w:sz w:val="28"/>
                <w:szCs w:val="28"/>
                <w:lang w:val="ru-RU" w:eastAsia="ru-RU"/>
              </w:rPr>
              <w:t>ойтенко</w:t>
            </w:r>
            <w:proofErr w:type="spellEnd"/>
            <w:r w:rsidRPr="001641E2">
              <w:rPr>
                <w:rFonts w:ascii="Times New Roman" w:eastAsia="Calibri" w:hAnsi="Times New Roman" w:cs="Times New Roman"/>
                <w:sz w:val="28"/>
                <w:szCs w:val="28"/>
                <w:lang w:val="ru-RU" w:eastAsia="ru-RU"/>
              </w:rPr>
              <w:t xml:space="preserve"> С.П. </w:t>
            </w:r>
            <w:proofErr w:type="spellStart"/>
            <w:r w:rsidRPr="001641E2">
              <w:rPr>
                <w:rFonts w:ascii="Times New Roman" w:eastAsia="Calibri" w:hAnsi="Times New Roman" w:cs="Times New Roman"/>
                <w:sz w:val="28"/>
                <w:szCs w:val="28"/>
                <w:lang w:val="ru-RU" w:eastAsia="ru-RU"/>
              </w:rPr>
              <w:t>Юрковский</w:t>
            </w:r>
            <w:proofErr w:type="spellEnd"/>
            <w:r w:rsidRPr="001641E2">
              <w:rPr>
                <w:rFonts w:ascii="Times New Roman" w:eastAsia="Calibri" w:hAnsi="Times New Roman" w:cs="Times New Roman"/>
                <w:sz w:val="28"/>
                <w:szCs w:val="28"/>
                <w:lang w:val="ru-RU" w:eastAsia="ru-RU"/>
              </w:rPr>
              <w:t xml:space="preserve"> Р.Г. «Основы инженерной геодезии»Одесса-2011 г.</w:t>
            </w:r>
          </w:p>
        </w:tc>
      </w:tr>
      <w:tr w:rsidR="001641E2" w:rsidRPr="001C7A85" w14:paraId="0AEEB8B1" w14:textId="77777777" w:rsidTr="00DB69E0">
        <w:tc>
          <w:tcPr>
            <w:tcW w:w="850" w:type="dxa"/>
            <w:shd w:val="clear" w:color="auto" w:fill="auto"/>
          </w:tcPr>
          <w:p w14:paraId="459384E4" w14:textId="77777777"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13.</w:t>
            </w:r>
          </w:p>
        </w:tc>
        <w:tc>
          <w:tcPr>
            <w:tcW w:w="8363" w:type="dxa"/>
            <w:shd w:val="clear" w:color="auto" w:fill="auto"/>
            <w:vAlign w:val="center"/>
          </w:tcPr>
          <w:p w14:paraId="475E0BD9" w14:textId="77777777" w:rsidR="001641E2" w:rsidRPr="001641E2" w:rsidRDefault="001641E2" w:rsidP="001641E2">
            <w:pPr>
              <w:spacing w:after="0" w:line="240" w:lineRule="auto"/>
              <w:ind w:left="34"/>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INTERNET ulgamyndan:</w:t>
            </w:r>
          </w:p>
          <w:p w14:paraId="7DF968AF" w14:textId="77777777" w:rsidR="001641E2" w:rsidRPr="001641E2" w:rsidRDefault="001641E2" w:rsidP="001641E2">
            <w:pPr>
              <w:spacing w:after="0" w:line="240" w:lineRule="auto"/>
              <w:contextualSpacing/>
              <w:jc w:val="both"/>
              <w:rPr>
                <w:rFonts w:ascii="Times New Roman" w:eastAsia="Calibri" w:hAnsi="Times New Roman" w:cs="Times New Roman"/>
                <w:sz w:val="28"/>
                <w:szCs w:val="28"/>
                <w:lang w:eastAsia="ru-RU"/>
              </w:rPr>
            </w:pPr>
            <w:r w:rsidRPr="001641E2">
              <w:rPr>
                <w:rFonts w:ascii="Times New Roman" w:eastAsia="Calibri" w:hAnsi="Times New Roman" w:cs="Times New Roman"/>
                <w:sz w:val="28"/>
                <w:szCs w:val="28"/>
                <w:lang w:val="tk-TM" w:eastAsia="ru-RU"/>
              </w:rPr>
              <w:t>-</w:t>
            </w:r>
            <w:r w:rsidRPr="001641E2">
              <w:rPr>
                <w:rFonts w:ascii="Times New Roman" w:eastAsia="Calibri" w:hAnsi="Times New Roman" w:cs="Times New Roman"/>
                <w:sz w:val="28"/>
                <w:szCs w:val="28"/>
                <w:lang w:val="sq-AL" w:eastAsia="ru-RU"/>
              </w:rPr>
              <w:tab/>
            </w:r>
            <w:r w:rsidRPr="001641E2">
              <w:rPr>
                <w:rFonts w:ascii="Times New Roman" w:eastAsia="Calibri" w:hAnsi="Times New Roman" w:cs="Times New Roman"/>
                <w:sz w:val="28"/>
                <w:szCs w:val="28"/>
                <w:lang w:eastAsia="ru-RU"/>
              </w:rPr>
              <w:t>www.leica-tm.com</w:t>
            </w:r>
          </w:p>
          <w:p w14:paraId="6431EE25" w14:textId="77777777" w:rsidR="001641E2" w:rsidRPr="001641E2" w:rsidRDefault="001641E2" w:rsidP="001641E2">
            <w:pPr>
              <w:spacing w:after="0" w:line="240" w:lineRule="auto"/>
              <w:contextualSpacing/>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w:t>
            </w:r>
            <w:r w:rsidRPr="001641E2">
              <w:rPr>
                <w:rFonts w:ascii="Times New Roman" w:eastAsia="Calibri" w:hAnsi="Times New Roman" w:cs="Times New Roman"/>
                <w:sz w:val="28"/>
                <w:szCs w:val="28"/>
                <w:lang w:val="sq-AL" w:eastAsia="ru-RU"/>
              </w:rPr>
              <w:tab/>
            </w:r>
            <w:hyperlink r:id="rId10" w:history="1">
              <w:r w:rsidRPr="001641E2">
                <w:rPr>
                  <w:rFonts w:ascii="Times New Roman" w:eastAsia="Calibri" w:hAnsi="Times New Roman" w:cs="Times New Roman"/>
                  <w:color w:val="0000FF"/>
                  <w:sz w:val="28"/>
                  <w:szCs w:val="28"/>
                  <w:u w:val="single"/>
                  <w:lang w:val="tk-TM" w:eastAsia="ru-RU"/>
                </w:rPr>
                <w:t>www.ГЕОДЕЗИСТ.RU</w:t>
              </w:r>
            </w:hyperlink>
            <w:r w:rsidRPr="001641E2">
              <w:rPr>
                <w:rFonts w:ascii="Times New Roman" w:eastAsia="Calibri" w:hAnsi="Times New Roman" w:cs="Times New Roman"/>
                <w:sz w:val="28"/>
                <w:szCs w:val="28"/>
                <w:lang w:val="tk-TM" w:eastAsia="ru-RU"/>
              </w:rPr>
              <w:t>:</w:t>
            </w:r>
          </w:p>
          <w:p w14:paraId="6A89E2EC" w14:textId="77777777" w:rsidR="001641E2" w:rsidRPr="001641E2" w:rsidRDefault="001641E2" w:rsidP="001641E2">
            <w:pPr>
              <w:spacing w:after="0" w:line="240" w:lineRule="auto"/>
              <w:contextualSpacing/>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w:t>
            </w:r>
            <w:r w:rsidRPr="001641E2">
              <w:rPr>
                <w:rFonts w:ascii="Times New Roman" w:eastAsia="Calibri" w:hAnsi="Times New Roman" w:cs="Times New Roman"/>
                <w:sz w:val="28"/>
                <w:szCs w:val="28"/>
                <w:lang w:val="sq-AL" w:eastAsia="ru-RU"/>
              </w:rPr>
              <w:tab/>
            </w:r>
            <w:hyperlink r:id="rId11" w:history="1">
              <w:r w:rsidRPr="001641E2">
                <w:rPr>
                  <w:rFonts w:ascii="Times New Roman" w:eastAsia="Calibri" w:hAnsi="Times New Roman" w:cs="Times New Roman"/>
                  <w:color w:val="0000FF"/>
                  <w:sz w:val="28"/>
                  <w:szCs w:val="28"/>
                  <w:u w:val="single"/>
                  <w:lang w:val="tk-TM" w:eastAsia="ru-RU"/>
                </w:rPr>
                <w:t>www.geodezist.ru/forum/topik.php</w:t>
              </w:r>
            </w:hyperlink>
            <w:r w:rsidRPr="001641E2">
              <w:rPr>
                <w:rFonts w:ascii="Times New Roman" w:eastAsia="Calibri" w:hAnsi="Times New Roman" w:cs="Times New Roman"/>
                <w:sz w:val="28"/>
                <w:szCs w:val="28"/>
                <w:lang w:val="tk-TM" w:eastAsia="ru-RU"/>
              </w:rPr>
              <w:t>.</w:t>
            </w:r>
          </w:p>
          <w:p w14:paraId="46D35DA3" w14:textId="77777777" w:rsidR="001641E2" w:rsidRPr="001641E2" w:rsidRDefault="001641E2" w:rsidP="001641E2">
            <w:pPr>
              <w:spacing w:after="0" w:line="240" w:lineRule="auto"/>
              <w:contextualSpacing/>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w:t>
            </w:r>
            <w:r w:rsidRPr="001641E2">
              <w:rPr>
                <w:rFonts w:ascii="Times New Roman" w:eastAsia="Calibri" w:hAnsi="Times New Roman" w:cs="Times New Roman"/>
                <w:sz w:val="28"/>
                <w:szCs w:val="28"/>
                <w:lang w:val="sq-AL" w:eastAsia="ru-RU"/>
              </w:rPr>
              <w:tab/>
            </w:r>
            <w:hyperlink r:id="rId12" w:history="1">
              <w:r w:rsidRPr="001641E2">
                <w:rPr>
                  <w:rFonts w:ascii="Times New Roman" w:eastAsia="Calibri" w:hAnsi="Times New Roman" w:cs="Times New Roman"/>
                  <w:color w:val="0000FF"/>
                  <w:sz w:val="28"/>
                  <w:szCs w:val="28"/>
                  <w:u w:val="single"/>
                  <w:lang w:val="tk-TM" w:eastAsia="ru-RU"/>
                </w:rPr>
                <w:t>www.Leica-geosystems.com</w:t>
              </w:r>
            </w:hyperlink>
          </w:p>
          <w:p w14:paraId="35BC1141" w14:textId="77777777" w:rsidR="001641E2" w:rsidRPr="001641E2" w:rsidRDefault="001641E2" w:rsidP="001641E2">
            <w:pPr>
              <w:spacing w:after="0" w:line="240" w:lineRule="auto"/>
              <w:contextualSpacing/>
              <w:jc w:val="both"/>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w:t>
            </w:r>
            <w:r w:rsidRPr="001641E2">
              <w:rPr>
                <w:rFonts w:ascii="Times New Roman" w:eastAsia="Calibri" w:hAnsi="Times New Roman" w:cs="Times New Roman"/>
                <w:sz w:val="28"/>
                <w:szCs w:val="28"/>
                <w:lang w:val="sq-AL" w:eastAsia="ru-RU"/>
              </w:rPr>
              <w:tab/>
            </w:r>
            <w:hyperlink r:id="rId13" w:history="1">
              <w:r w:rsidRPr="001641E2">
                <w:rPr>
                  <w:rFonts w:ascii="Times New Roman" w:eastAsia="Calibri" w:hAnsi="Times New Roman" w:cs="Times New Roman"/>
                  <w:color w:val="0000FF"/>
                  <w:sz w:val="28"/>
                  <w:szCs w:val="28"/>
                  <w:u w:val="single"/>
                  <w:lang w:val="tk-TM" w:eastAsia="ru-RU"/>
                </w:rPr>
                <w:t>www.Leica-geosystems.ru</w:t>
              </w:r>
            </w:hyperlink>
          </w:p>
        </w:tc>
      </w:tr>
      <w:tr w:rsidR="001641E2" w:rsidRPr="001C7A85" w14:paraId="7FC07BA0" w14:textId="77777777" w:rsidTr="00DB69E0">
        <w:tc>
          <w:tcPr>
            <w:tcW w:w="850" w:type="dxa"/>
            <w:shd w:val="clear" w:color="auto" w:fill="auto"/>
          </w:tcPr>
          <w:p w14:paraId="36295F79" w14:textId="3F3DE50E"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1</w:t>
            </w:r>
            <w:r>
              <w:rPr>
                <w:rFonts w:ascii="Times New Roman" w:eastAsia="Calibri" w:hAnsi="Times New Roman" w:cs="Times New Roman"/>
                <w:sz w:val="28"/>
                <w:szCs w:val="28"/>
                <w:lang w:eastAsia="ru-RU"/>
              </w:rPr>
              <w:t>4</w:t>
            </w:r>
            <w:r w:rsidRPr="001641E2">
              <w:rPr>
                <w:rFonts w:ascii="Times New Roman" w:eastAsia="Calibri" w:hAnsi="Times New Roman" w:cs="Times New Roman"/>
                <w:sz w:val="28"/>
                <w:szCs w:val="28"/>
                <w:lang w:val="tk-TM" w:eastAsia="ru-RU"/>
              </w:rPr>
              <w:t>.</w:t>
            </w:r>
          </w:p>
        </w:tc>
        <w:tc>
          <w:tcPr>
            <w:tcW w:w="8363" w:type="dxa"/>
            <w:shd w:val="clear" w:color="auto" w:fill="auto"/>
            <w:vAlign w:val="center"/>
          </w:tcPr>
          <w:p w14:paraId="6C407474" w14:textId="77777777" w:rsidR="001641E2" w:rsidRPr="001641E2" w:rsidRDefault="001641E2" w:rsidP="001641E2">
            <w:pPr>
              <w:spacing w:after="0" w:line="240" w:lineRule="auto"/>
              <w:ind w:left="34"/>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Önümçilikde geçirlen tejribe okuwlaryň wideo ýazgylary.</w:t>
            </w:r>
          </w:p>
        </w:tc>
      </w:tr>
      <w:tr w:rsidR="001641E2" w:rsidRPr="001C7A85" w14:paraId="40CEAE32" w14:textId="77777777" w:rsidTr="00DB69E0">
        <w:tc>
          <w:tcPr>
            <w:tcW w:w="850" w:type="dxa"/>
            <w:shd w:val="clear" w:color="auto" w:fill="auto"/>
          </w:tcPr>
          <w:p w14:paraId="1653A223" w14:textId="7341E4D5" w:rsidR="001641E2" w:rsidRPr="001641E2" w:rsidRDefault="001641E2" w:rsidP="001641E2">
            <w:pPr>
              <w:spacing w:after="0" w:line="240" w:lineRule="auto"/>
              <w:jc w:val="center"/>
              <w:rPr>
                <w:rFonts w:ascii="Times New Roman" w:eastAsia="Calibri" w:hAnsi="Times New Roman" w:cs="Times New Roman"/>
                <w:sz w:val="28"/>
                <w:szCs w:val="28"/>
                <w:lang w:val="tk-TM" w:eastAsia="ru-RU"/>
              </w:rPr>
            </w:pPr>
            <w:r>
              <w:rPr>
                <w:rFonts w:ascii="Times New Roman" w:eastAsia="Calibri" w:hAnsi="Times New Roman" w:cs="Times New Roman"/>
                <w:sz w:val="28"/>
                <w:szCs w:val="28"/>
                <w:lang w:val="tk-TM" w:eastAsia="ru-RU"/>
              </w:rPr>
              <w:t>1</w:t>
            </w:r>
            <w:r>
              <w:rPr>
                <w:rFonts w:ascii="Times New Roman" w:eastAsia="Calibri" w:hAnsi="Times New Roman" w:cs="Times New Roman"/>
                <w:sz w:val="28"/>
                <w:szCs w:val="28"/>
                <w:lang w:eastAsia="ru-RU"/>
              </w:rPr>
              <w:t>5</w:t>
            </w:r>
            <w:r w:rsidRPr="001641E2">
              <w:rPr>
                <w:rFonts w:ascii="Times New Roman" w:eastAsia="Calibri" w:hAnsi="Times New Roman" w:cs="Times New Roman"/>
                <w:sz w:val="28"/>
                <w:szCs w:val="28"/>
                <w:lang w:val="tk-TM" w:eastAsia="ru-RU"/>
              </w:rPr>
              <w:t>.</w:t>
            </w:r>
          </w:p>
        </w:tc>
        <w:tc>
          <w:tcPr>
            <w:tcW w:w="8363" w:type="dxa"/>
            <w:shd w:val="clear" w:color="auto" w:fill="auto"/>
            <w:vAlign w:val="center"/>
          </w:tcPr>
          <w:p w14:paraId="217FD9AE" w14:textId="77777777" w:rsidR="001641E2" w:rsidRPr="001641E2" w:rsidRDefault="001641E2" w:rsidP="001641E2">
            <w:pPr>
              <w:spacing w:after="0" w:line="240" w:lineRule="auto"/>
              <w:ind w:left="34"/>
              <w:rPr>
                <w:rFonts w:ascii="Times New Roman" w:eastAsia="Calibri" w:hAnsi="Times New Roman" w:cs="Times New Roman"/>
                <w:sz w:val="28"/>
                <w:szCs w:val="28"/>
                <w:lang w:val="tk-TM" w:eastAsia="ru-RU"/>
              </w:rPr>
            </w:pPr>
            <w:r w:rsidRPr="001641E2">
              <w:rPr>
                <w:rFonts w:ascii="Times New Roman" w:eastAsia="Calibri" w:hAnsi="Times New Roman" w:cs="Times New Roman"/>
                <w:sz w:val="28"/>
                <w:szCs w:val="28"/>
                <w:lang w:val="tk-TM" w:eastAsia="ru-RU"/>
              </w:rPr>
              <w:t>Abzallaryň gurluşy we olaryň gurluşyk meýdançalarynda ulanylşy barada kafedrada taýýarlanan slaýdlar, fotosuratlar, wideorolikler, testler.</w:t>
            </w:r>
          </w:p>
        </w:tc>
      </w:tr>
    </w:tbl>
    <w:p w14:paraId="270D8DCD" w14:textId="77777777" w:rsidR="001641E2" w:rsidRPr="001641E2" w:rsidRDefault="001641E2" w:rsidP="00406765">
      <w:pPr>
        <w:jc w:val="both"/>
        <w:rPr>
          <w:rFonts w:ascii="Times New Roman" w:hAnsi="Times New Roman" w:cs="Times New Roman"/>
          <w:sz w:val="24"/>
          <w:lang w:val="tk-TM"/>
        </w:rPr>
      </w:pPr>
    </w:p>
    <w:sectPr w:rsidR="001641E2" w:rsidRPr="001641E2" w:rsidSect="00DC6FD1">
      <w:headerReference w:type="default" r:id="rId14"/>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AA44C5" w14:textId="77777777" w:rsidR="00E956CF" w:rsidRDefault="00E956CF" w:rsidP="009E0299">
      <w:pPr>
        <w:spacing w:after="0" w:line="240" w:lineRule="auto"/>
      </w:pPr>
      <w:r>
        <w:separator/>
      </w:r>
    </w:p>
  </w:endnote>
  <w:endnote w:type="continuationSeparator" w:id="0">
    <w:p w14:paraId="7C7B4312" w14:textId="77777777" w:rsidR="00E956CF" w:rsidRDefault="00E956CF"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F0CEC" w14:textId="77777777" w:rsidR="00E956CF" w:rsidRDefault="00E956CF" w:rsidP="009E0299">
      <w:pPr>
        <w:spacing w:after="0" w:line="240" w:lineRule="auto"/>
      </w:pPr>
      <w:r>
        <w:separator/>
      </w:r>
    </w:p>
  </w:footnote>
  <w:footnote w:type="continuationSeparator" w:id="0">
    <w:p w14:paraId="0C85338D" w14:textId="77777777" w:rsidR="00E956CF" w:rsidRDefault="00E956CF"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2B2B19"/>
    <w:multiLevelType w:val="hybridMultilevel"/>
    <w:tmpl w:val="9328DEDE"/>
    <w:lvl w:ilvl="0" w:tplc="EE9428C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6955770"/>
    <w:multiLevelType w:val="hybridMultilevel"/>
    <w:tmpl w:val="4CA839C4"/>
    <w:lvl w:ilvl="0" w:tplc="897CE10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C142EA"/>
    <w:multiLevelType w:val="hybridMultilevel"/>
    <w:tmpl w:val="8534BF4C"/>
    <w:lvl w:ilvl="0" w:tplc="3566F8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78646A3D"/>
    <w:multiLevelType w:val="hybridMultilevel"/>
    <w:tmpl w:val="14AA031E"/>
    <w:lvl w:ilvl="0" w:tplc="2CE0F372">
      <w:start w:val="3"/>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15"/>
  </w:num>
  <w:num w:numId="3">
    <w:abstractNumId w:val="8"/>
  </w:num>
  <w:num w:numId="4">
    <w:abstractNumId w:val="14"/>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0"/>
  </w:num>
  <w:num w:numId="10">
    <w:abstractNumId w:val="16"/>
  </w:num>
  <w:num w:numId="11">
    <w:abstractNumId w:val="9"/>
  </w:num>
  <w:num w:numId="12">
    <w:abstractNumId w:val="18"/>
  </w:num>
  <w:num w:numId="13">
    <w:abstractNumId w:val="6"/>
  </w:num>
  <w:num w:numId="14">
    <w:abstractNumId w:val="13"/>
  </w:num>
  <w:num w:numId="15">
    <w:abstractNumId w:val="10"/>
  </w:num>
  <w:num w:numId="16">
    <w:abstractNumId w:val="7"/>
  </w:num>
  <w:num w:numId="17">
    <w:abstractNumId w:val="12"/>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0C716B"/>
    <w:rsid w:val="000E1492"/>
    <w:rsid w:val="00107D04"/>
    <w:rsid w:val="00130BEA"/>
    <w:rsid w:val="00144A36"/>
    <w:rsid w:val="001641E2"/>
    <w:rsid w:val="001758BB"/>
    <w:rsid w:val="001C70BB"/>
    <w:rsid w:val="001C7A85"/>
    <w:rsid w:val="001C7EF7"/>
    <w:rsid w:val="001D6CA5"/>
    <w:rsid w:val="001E2DB6"/>
    <w:rsid w:val="001E2E31"/>
    <w:rsid w:val="001E342A"/>
    <w:rsid w:val="001F05D0"/>
    <w:rsid w:val="00207C9E"/>
    <w:rsid w:val="00242F4E"/>
    <w:rsid w:val="002565F0"/>
    <w:rsid w:val="00286ADB"/>
    <w:rsid w:val="00297706"/>
    <w:rsid w:val="002D57AA"/>
    <w:rsid w:val="002F0AD1"/>
    <w:rsid w:val="0030747C"/>
    <w:rsid w:val="0032067C"/>
    <w:rsid w:val="0032570A"/>
    <w:rsid w:val="00344274"/>
    <w:rsid w:val="00355446"/>
    <w:rsid w:val="00370EAB"/>
    <w:rsid w:val="003808E2"/>
    <w:rsid w:val="003850E2"/>
    <w:rsid w:val="003A10AD"/>
    <w:rsid w:val="003A26DF"/>
    <w:rsid w:val="003B1469"/>
    <w:rsid w:val="003E3668"/>
    <w:rsid w:val="003F012C"/>
    <w:rsid w:val="00406765"/>
    <w:rsid w:val="00480253"/>
    <w:rsid w:val="00485419"/>
    <w:rsid w:val="004B6E0A"/>
    <w:rsid w:val="004C0A39"/>
    <w:rsid w:val="004F4DB4"/>
    <w:rsid w:val="00523523"/>
    <w:rsid w:val="005236D3"/>
    <w:rsid w:val="00566B89"/>
    <w:rsid w:val="005B5735"/>
    <w:rsid w:val="005D24A3"/>
    <w:rsid w:val="00623C89"/>
    <w:rsid w:val="00632FC0"/>
    <w:rsid w:val="00635B5F"/>
    <w:rsid w:val="0063674E"/>
    <w:rsid w:val="00641454"/>
    <w:rsid w:val="00645F93"/>
    <w:rsid w:val="00654D00"/>
    <w:rsid w:val="006706E6"/>
    <w:rsid w:val="0068699A"/>
    <w:rsid w:val="006A5C9A"/>
    <w:rsid w:val="006D6FF3"/>
    <w:rsid w:val="006F26D9"/>
    <w:rsid w:val="00711E6E"/>
    <w:rsid w:val="00724359"/>
    <w:rsid w:val="0073200A"/>
    <w:rsid w:val="00770A57"/>
    <w:rsid w:val="00771D24"/>
    <w:rsid w:val="00772D47"/>
    <w:rsid w:val="00777378"/>
    <w:rsid w:val="00793A23"/>
    <w:rsid w:val="00797469"/>
    <w:rsid w:val="007A6781"/>
    <w:rsid w:val="007A6AEB"/>
    <w:rsid w:val="007B29E2"/>
    <w:rsid w:val="007B43E8"/>
    <w:rsid w:val="007C019E"/>
    <w:rsid w:val="007D0143"/>
    <w:rsid w:val="0081083C"/>
    <w:rsid w:val="008251AE"/>
    <w:rsid w:val="00876162"/>
    <w:rsid w:val="00887990"/>
    <w:rsid w:val="00897EC0"/>
    <w:rsid w:val="008A797F"/>
    <w:rsid w:val="008B0F2F"/>
    <w:rsid w:val="00931861"/>
    <w:rsid w:val="009616B0"/>
    <w:rsid w:val="00972E83"/>
    <w:rsid w:val="00975F07"/>
    <w:rsid w:val="009946BD"/>
    <w:rsid w:val="009B0482"/>
    <w:rsid w:val="009C1FF0"/>
    <w:rsid w:val="009E0299"/>
    <w:rsid w:val="00A66E48"/>
    <w:rsid w:val="00A7732E"/>
    <w:rsid w:val="00AB634A"/>
    <w:rsid w:val="00AD54A6"/>
    <w:rsid w:val="00AD6BC4"/>
    <w:rsid w:val="00AD70C6"/>
    <w:rsid w:val="00B1695E"/>
    <w:rsid w:val="00B41960"/>
    <w:rsid w:val="00B729F8"/>
    <w:rsid w:val="00B7569F"/>
    <w:rsid w:val="00B82EA8"/>
    <w:rsid w:val="00B8437D"/>
    <w:rsid w:val="00BB3D25"/>
    <w:rsid w:val="00C05F41"/>
    <w:rsid w:val="00C1100A"/>
    <w:rsid w:val="00C12871"/>
    <w:rsid w:val="00CA3CFB"/>
    <w:rsid w:val="00CB4105"/>
    <w:rsid w:val="00CF0748"/>
    <w:rsid w:val="00CF4491"/>
    <w:rsid w:val="00CF4F1E"/>
    <w:rsid w:val="00D03211"/>
    <w:rsid w:val="00D31164"/>
    <w:rsid w:val="00D87634"/>
    <w:rsid w:val="00D907C4"/>
    <w:rsid w:val="00DA2E5C"/>
    <w:rsid w:val="00DC6E78"/>
    <w:rsid w:val="00DC6FD1"/>
    <w:rsid w:val="00DD00F6"/>
    <w:rsid w:val="00DD05B0"/>
    <w:rsid w:val="00E11D04"/>
    <w:rsid w:val="00E40A96"/>
    <w:rsid w:val="00E40C3D"/>
    <w:rsid w:val="00E4569C"/>
    <w:rsid w:val="00E51F6A"/>
    <w:rsid w:val="00E52AF5"/>
    <w:rsid w:val="00E6258C"/>
    <w:rsid w:val="00E66BA4"/>
    <w:rsid w:val="00E956CF"/>
    <w:rsid w:val="00E96F24"/>
    <w:rsid w:val="00EB5F3F"/>
    <w:rsid w:val="00ED117A"/>
    <w:rsid w:val="00EE0BFB"/>
    <w:rsid w:val="00EF0E69"/>
    <w:rsid w:val="00F37BEE"/>
    <w:rsid w:val="00F452DF"/>
    <w:rsid w:val="00F6066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ica-geosystem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odezist.ru/forum/topik.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043;&#1045;&#1054;&#1044;&#1045;&#1047;&#1048;&#1057;&#1058;.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1360</Words>
  <Characters>7758</Characters>
  <Application>Microsoft Office Word</Application>
  <DocSecurity>0</DocSecurity>
  <Lines>64</Lines>
  <Paragraphs>18</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8</cp:revision>
  <dcterms:created xsi:type="dcterms:W3CDTF">2024-02-28T10:45:00Z</dcterms:created>
  <dcterms:modified xsi:type="dcterms:W3CDTF">2024-02-29T18:47:00Z</dcterms:modified>
</cp:coreProperties>
</file>